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B293" w14:textId="7B8AAA2E" w:rsidR="007049D3" w:rsidRPr="00521506" w:rsidRDefault="003E2153">
      <w:pPr>
        <w:spacing w:after="0" w:line="244" w:lineRule="auto"/>
        <w:ind w:left="3364" w:right="864" w:hanging="3190"/>
      </w:pPr>
      <w:r w:rsidRPr="00521506">
        <w:rPr>
          <w:noProof/>
        </w:rPr>
        <w:drawing>
          <wp:inline distT="0" distB="0" distL="0" distR="0" wp14:anchorId="2994766B" wp14:editId="3F8FA224">
            <wp:extent cx="1866900" cy="540385"/>
            <wp:effectExtent l="0" t="0" r="0" b="0"/>
            <wp:docPr id="3385" name="Picture 3385"/>
            <wp:cNvGraphicFramePr/>
            <a:graphic xmlns:a="http://schemas.openxmlformats.org/drawingml/2006/main">
              <a:graphicData uri="http://schemas.openxmlformats.org/drawingml/2006/picture">
                <pic:pic xmlns:pic="http://schemas.openxmlformats.org/drawingml/2006/picture">
                  <pic:nvPicPr>
                    <pic:cNvPr id="3385" name="Picture 3385"/>
                    <pic:cNvPicPr/>
                  </pic:nvPicPr>
                  <pic:blipFill>
                    <a:blip r:embed="rId10"/>
                    <a:stretch>
                      <a:fillRect/>
                    </a:stretch>
                  </pic:blipFill>
                  <pic:spPr>
                    <a:xfrm>
                      <a:off x="0" y="0"/>
                      <a:ext cx="1866900" cy="540385"/>
                    </a:xfrm>
                    <a:prstGeom prst="rect">
                      <a:avLst/>
                    </a:prstGeom>
                  </pic:spPr>
                </pic:pic>
              </a:graphicData>
            </a:graphic>
          </wp:inline>
        </w:drawing>
      </w:r>
      <w:r w:rsidRPr="00521506">
        <w:rPr>
          <w:rFonts w:ascii="Times New Roman" w:eastAsia="Times New Roman" w:hAnsi="Times New Roman" w:cs="Times New Roman"/>
          <w:b/>
          <w:sz w:val="20"/>
        </w:rPr>
        <w:t xml:space="preserve">      </w:t>
      </w:r>
      <w:r w:rsidRPr="00521506">
        <w:rPr>
          <w:rFonts w:ascii="Arial" w:eastAsia="Arial" w:hAnsi="Arial" w:cs="Arial"/>
          <w:b/>
          <w:sz w:val="24"/>
        </w:rPr>
        <w:t xml:space="preserve">VICTORIAN CLUB AUTOCROSS SERIES  </w:t>
      </w:r>
      <w:r w:rsidR="00521506" w:rsidRPr="00521506">
        <w:rPr>
          <w:rFonts w:ascii="Arial" w:eastAsia="Arial" w:hAnsi="Arial" w:cs="Arial"/>
          <w:b/>
          <w:sz w:val="24"/>
        </w:rPr>
        <w:t xml:space="preserve"> </w:t>
      </w:r>
      <w:r w:rsidR="00521506" w:rsidRPr="00521506">
        <w:rPr>
          <w:noProof/>
        </w:rPr>
        <w:drawing>
          <wp:inline distT="0" distB="0" distL="0" distR="0" wp14:anchorId="11AF9648" wp14:editId="18250D78">
            <wp:extent cx="836295" cy="544195"/>
            <wp:effectExtent l="0" t="0" r="0" b="0"/>
            <wp:docPr id="1743" name="Picture 1743"/>
            <wp:cNvGraphicFramePr/>
            <a:graphic xmlns:a="http://schemas.openxmlformats.org/drawingml/2006/main">
              <a:graphicData uri="http://schemas.openxmlformats.org/drawingml/2006/picture">
                <pic:pic xmlns:pic="http://schemas.openxmlformats.org/drawingml/2006/picture">
                  <pic:nvPicPr>
                    <pic:cNvPr id="1743" name="Picture 1743"/>
                    <pic:cNvPicPr/>
                  </pic:nvPicPr>
                  <pic:blipFill>
                    <a:blip r:embed="rId11"/>
                    <a:stretch>
                      <a:fillRect/>
                    </a:stretch>
                  </pic:blipFill>
                  <pic:spPr>
                    <a:xfrm>
                      <a:off x="0" y="0"/>
                      <a:ext cx="836295" cy="544195"/>
                    </a:xfrm>
                    <a:prstGeom prst="rect">
                      <a:avLst/>
                    </a:prstGeom>
                  </pic:spPr>
                </pic:pic>
              </a:graphicData>
            </a:graphic>
          </wp:inline>
        </w:drawing>
      </w:r>
      <w:r w:rsidR="00521506" w:rsidRPr="00521506">
        <w:rPr>
          <w:rFonts w:ascii="Arial" w:eastAsia="Arial" w:hAnsi="Arial" w:cs="Arial"/>
          <w:b/>
          <w:sz w:val="24"/>
        </w:rPr>
        <w:t xml:space="preserve">  </w:t>
      </w:r>
      <w:r w:rsidRPr="00521506">
        <w:rPr>
          <w:rFonts w:ascii="Arial" w:eastAsia="Arial" w:hAnsi="Arial" w:cs="Arial"/>
          <w:b/>
          <w:sz w:val="24"/>
        </w:rPr>
        <w:t xml:space="preserve">ROUND </w:t>
      </w:r>
      <w:r w:rsidR="000D5E0A" w:rsidRPr="00521506">
        <w:rPr>
          <w:rFonts w:ascii="Arial" w:eastAsia="Arial" w:hAnsi="Arial" w:cs="Arial"/>
          <w:b/>
          <w:sz w:val="24"/>
        </w:rPr>
        <w:t>4</w:t>
      </w:r>
      <w:r w:rsidRPr="00521506">
        <w:rPr>
          <w:rFonts w:ascii="Arial" w:eastAsia="Arial" w:hAnsi="Arial" w:cs="Arial"/>
          <w:b/>
          <w:sz w:val="24"/>
        </w:rPr>
        <w:t xml:space="preserve"> – S</w:t>
      </w:r>
      <w:r w:rsidR="000D5E0A" w:rsidRPr="00521506">
        <w:rPr>
          <w:rFonts w:ascii="Arial" w:eastAsia="Arial" w:hAnsi="Arial" w:cs="Arial"/>
          <w:b/>
          <w:sz w:val="24"/>
        </w:rPr>
        <w:t>aturday 21st</w:t>
      </w:r>
      <w:r w:rsidRPr="00521506">
        <w:rPr>
          <w:rFonts w:ascii="Arial" w:eastAsia="Arial" w:hAnsi="Arial" w:cs="Arial"/>
          <w:b/>
          <w:sz w:val="24"/>
        </w:rPr>
        <w:t xml:space="preserve"> May 2022</w:t>
      </w:r>
      <w:r w:rsidRPr="00521506">
        <w:rPr>
          <w:rFonts w:ascii="Arial" w:eastAsia="Arial" w:hAnsi="Arial" w:cs="Arial"/>
          <w:b/>
          <w:sz w:val="24"/>
          <w:vertAlign w:val="subscript"/>
        </w:rPr>
        <w:t xml:space="preserve"> </w:t>
      </w:r>
    </w:p>
    <w:p w14:paraId="63E59E79" w14:textId="77777777" w:rsidR="00D91FD8" w:rsidRPr="004A034D" w:rsidRDefault="00D91FD8" w:rsidP="00D91FD8">
      <w:pPr>
        <w:spacing w:after="7" w:line="242" w:lineRule="auto"/>
        <w:ind w:left="-5" w:right="905" w:hanging="10"/>
        <w:rPr>
          <w:rFonts w:ascii="Arial" w:eastAsia="Arial" w:hAnsi="Arial" w:cs="Arial"/>
          <w:b/>
          <w:sz w:val="19"/>
          <w:szCs w:val="19"/>
        </w:rPr>
      </w:pPr>
      <w:r w:rsidRPr="004A034D">
        <w:rPr>
          <w:rFonts w:ascii="Arial" w:eastAsia="Arial" w:hAnsi="Arial" w:cs="Arial"/>
          <w:b/>
          <w:sz w:val="19"/>
          <w:szCs w:val="19"/>
        </w:rPr>
        <w:t>Motorsport Activities are inherently dangerous recreational activities and there is significant risk of injury, disability or death.</w:t>
      </w:r>
    </w:p>
    <w:p w14:paraId="7AFD6CF5"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If you do not wish to be exposed to such risks, then you should not participate in the Motorsport Activities.</w:t>
      </w:r>
    </w:p>
    <w:p w14:paraId="6749ED82"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Acknowledgement of Risks</w:t>
      </w:r>
    </w:p>
    <w:p w14:paraId="1A2993D5"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I acknowledge that the risks associated with attending or participating in Motorsport Activities include but are not limited to the risk that I may suffer harm as a result of:</w:t>
      </w:r>
    </w:p>
    <w:p w14:paraId="481912AB"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xml:space="preserve">● motor vehicles (or parts of them) colliding with other motor vehicles or persons or </w:t>
      </w:r>
      <w:proofErr w:type="gramStart"/>
      <w:r w:rsidRPr="004A034D">
        <w:rPr>
          <w:rFonts w:ascii="Arial" w:eastAsia="Arial" w:hAnsi="Arial" w:cs="Arial"/>
          <w:bCs/>
          <w:sz w:val="19"/>
          <w:szCs w:val="19"/>
        </w:rPr>
        <w:t>property;</w:t>
      </w:r>
      <w:proofErr w:type="gramEnd"/>
    </w:p>
    <w:p w14:paraId="04EDFE1F"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xml:space="preserve">● other participants acting dangerously or with lack of </w:t>
      </w:r>
      <w:proofErr w:type="gramStart"/>
      <w:r w:rsidRPr="004A034D">
        <w:rPr>
          <w:rFonts w:ascii="Arial" w:eastAsia="Arial" w:hAnsi="Arial" w:cs="Arial"/>
          <w:bCs/>
          <w:sz w:val="19"/>
          <w:szCs w:val="19"/>
        </w:rPr>
        <w:t>skills;</w:t>
      </w:r>
      <w:proofErr w:type="gramEnd"/>
    </w:p>
    <w:p w14:paraId="393A9021"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xml:space="preserve">● high levels of noise </w:t>
      </w:r>
      <w:proofErr w:type="gramStart"/>
      <w:r w:rsidRPr="004A034D">
        <w:rPr>
          <w:rFonts w:ascii="Arial" w:eastAsia="Arial" w:hAnsi="Arial" w:cs="Arial"/>
          <w:bCs/>
          <w:sz w:val="19"/>
          <w:szCs w:val="19"/>
        </w:rPr>
        <w:t>exposure;</w:t>
      </w:r>
      <w:proofErr w:type="gramEnd"/>
    </w:p>
    <w:p w14:paraId="16B8038E"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acts of violence and other harmful acts (whether intentional or inadvertent) committed by persons attending or participating in the event; and</w:t>
      </w:r>
    </w:p>
    <w:p w14:paraId="2C6D0F97"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the failure or unsuitability of facilities (including grand-stands, fences and guard rails) to ensure my safety.</w:t>
      </w:r>
    </w:p>
    <w:p w14:paraId="6EFBE5C0"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Exclusion of Liability, Release and Indemnity</w:t>
      </w:r>
    </w:p>
    <w:p w14:paraId="50A9E50B"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In exchange for being able to attend or participate in the Motorsport Activities, I will and agree to:</w:t>
      </w:r>
    </w:p>
    <w:p w14:paraId="20C4BF39"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to release Motorsport Australia and the Entities to the extent that any or all of them are providing Recreational Services from all liability for:</w:t>
      </w:r>
    </w:p>
    <w:p w14:paraId="36E8BA96"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xml:space="preserve">● my </w:t>
      </w:r>
      <w:proofErr w:type="gramStart"/>
      <w:r w:rsidRPr="004A034D">
        <w:rPr>
          <w:rFonts w:ascii="Arial" w:eastAsia="Arial" w:hAnsi="Arial" w:cs="Arial"/>
          <w:bCs/>
          <w:sz w:val="19"/>
          <w:szCs w:val="19"/>
        </w:rPr>
        <w:t>death;</w:t>
      </w:r>
      <w:proofErr w:type="gramEnd"/>
    </w:p>
    <w:p w14:paraId="194ACDE8"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any physical or mental injury (including the aggravation, acceleration or recurrence of such an injury</w:t>
      </w:r>
      <w:proofErr w:type="gramStart"/>
      <w:r w:rsidRPr="004A034D">
        <w:rPr>
          <w:rFonts w:ascii="Arial" w:eastAsia="Arial" w:hAnsi="Arial" w:cs="Arial"/>
          <w:bCs/>
          <w:sz w:val="19"/>
          <w:szCs w:val="19"/>
        </w:rPr>
        <w:t>);</w:t>
      </w:r>
      <w:proofErr w:type="gramEnd"/>
    </w:p>
    <w:p w14:paraId="65CA06B6"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the contraction, aggravation or acceleration of a disease including but not only COVID-</w:t>
      </w:r>
      <w:proofErr w:type="gramStart"/>
      <w:r w:rsidRPr="004A034D">
        <w:rPr>
          <w:rFonts w:ascii="Arial" w:eastAsia="Arial" w:hAnsi="Arial" w:cs="Arial"/>
          <w:bCs/>
          <w:sz w:val="19"/>
          <w:szCs w:val="19"/>
        </w:rPr>
        <w:t>19;</w:t>
      </w:r>
      <w:proofErr w:type="gramEnd"/>
    </w:p>
    <w:p w14:paraId="12704E42"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the coming into existence, the aggravation, acceleration or recurrence of any other condition, circumstance, occurrence, activity, form of behaviour, course of conduct or</w:t>
      </w:r>
    </w:p>
    <w:p w14:paraId="79770128" w14:textId="77777777" w:rsidR="00D91FD8" w:rsidRPr="004A034D" w:rsidRDefault="00D91FD8" w:rsidP="00D91FD8">
      <w:pPr>
        <w:spacing w:after="7" w:line="242" w:lineRule="auto"/>
        <w:ind w:left="-5" w:right="905" w:hanging="10"/>
        <w:rPr>
          <w:rFonts w:ascii="Arial" w:eastAsia="Arial" w:hAnsi="Arial" w:cs="Arial"/>
          <w:bCs/>
          <w:sz w:val="19"/>
          <w:szCs w:val="19"/>
        </w:rPr>
      </w:pPr>
      <w:proofErr w:type="gramStart"/>
      <w:r w:rsidRPr="004A034D">
        <w:rPr>
          <w:rFonts w:ascii="Arial" w:eastAsia="Arial" w:hAnsi="Arial" w:cs="Arial"/>
          <w:bCs/>
          <w:sz w:val="19"/>
          <w:szCs w:val="19"/>
        </w:rPr>
        <w:t>state of affairs</w:t>
      </w:r>
      <w:proofErr w:type="gramEnd"/>
      <w:r w:rsidRPr="004A034D">
        <w:rPr>
          <w:rFonts w:ascii="Arial" w:eastAsia="Arial" w:hAnsi="Arial" w:cs="Arial"/>
          <w:bCs/>
          <w:sz w:val="19"/>
          <w:szCs w:val="19"/>
        </w:rPr>
        <w:t>:</w:t>
      </w:r>
    </w:p>
    <w:p w14:paraId="65744ACC"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that is or may be harmful or disadvantageous to me or the community; or</w:t>
      </w:r>
    </w:p>
    <w:p w14:paraId="39666A46"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that may result in harm or disadvantage to me or the community,</w:t>
      </w:r>
    </w:p>
    <w:p w14:paraId="2907C411"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xml:space="preserve">● any claim for any costs and expenses I may incur as a consequence of any of the </w:t>
      </w:r>
      <w:proofErr w:type="gramStart"/>
      <w:r w:rsidRPr="004A034D">
        <w:rPr>
          <w:rFonts w:ascii="Arial" w:eastAsia="Arial" w:hAnsi="Arial" w:cs="Arial"/>
          <w:bCs/>
          <w:sz w:val="19"/>
          <w:szCs w:val="19"/>
        </w:rPr>
        <w:t>above;</w:t>
      </w:r>
      <w:proofErr w:type="gramEnd"/>
    </w:p>
    <w:p w14:paraId="29F98257"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xml:space="preserve">arising from my participation in or attendance at the Motorsport </w:t>
      </w:r>
      <w:proofErr w:type="gramStart"/>
      <w:r w:rsidRPr="004A034D">
        <w:rPr>
          <w:rFonts w:ascii="Arial" w:eastAsia="Arial" w:hAnsi="Arial" w:cs="Arial"/>
          <w:bCs/>
          <w:sz w:val="19"/>
          <w:szCs w:val="19"/>
        </w:rPr>
        <w:t>Activities;</w:t>
      </w:r>
      <w:proofErr w:type="gramEnd"/>
    </w:p>
    <w:p w14:paraId="640A05FD"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to indemnify and hold harmless and keep indemnified Motorsport Australia and the Entities to the maximum extent permitted by law in respect of any Claim by any person; and</w:t>
      </w:r>
    </w:p>
    <w:p w14:paraId="6F94B890"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to attend at or participate in the Motorsport Activities at my own risk.</w:t>
      </w:r>
    </w:p>
    <w:p w14:paraId="37795D9B"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I understand that:</w:t>
      </w:r>
    </w:p>
    <w:p w14:paraId="4608CF5C"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nothing in this document excludes, restricts or modifies any rights that I may have as a result of significant personal injury that is caused by the Reckless Conduct of Motorsport Australia</w:t>
      </w:r>
    </w:p>
    <w:p w14:paraId="5B07E445"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xml:space="preserve">and the Entities as the supplier of the Motorsport Activities and Recreational </w:t>
      </w:r>
      <w:proofErr w:type="gramStart"/>
      <w:r w:rsidRPr="004A034D">
        <w:rPr>
          <w:rFonts w:ascii="Arial" w:eastAsia="Arial" w:hAnsi="Arial" w:cs="Arial"/>
          <w:bCs/>
          <w:sz w:val="19"/>
          <w:szCs w:val="19"/>
        </w:rPr>
        <w:t>Services;</w:t>
      </w:r>
      <w:proofErr w:type="gramEnd"/>
    </w:p>
    <w:p w14:paraId="58CD21D4"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xml:space="preserve">● nothing in this document prevents Motorsport Australia and the Entities from relying on any laws (including statute and common law) that limit or preclude their </w:t>
      </w:r>
      <w:proofErr w:type="gramStart"/>
      <w:r w:rsidRPr="004A034D">
        <w:rPr>
          <w:rFonts w:ascii="Arial" w:eastAsia="Arial" w:hAnsi="Arial" w:cs="Arial"/>
          <w:bCs/>
          <w:sz w:val="19"/>
          <w:szCs w:val="19"/>
        </w:rPr>
        <w:t>liability;</w:t>
      </w:r>
      <w:proofErr w:type="gramEnd"/>
    </w:p>
    <w:p w14:paraId="50979808"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nothing in this document excludes any term or guarantee which under statute cannot be excluded, however the liability of Motorsport Australia and the Entities is limited to the minimum</w:t>
      </w:r>
    </w:p>
    <w:p w14:paraId="62B058D3"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xml:space="preserve">liability allowable by </w:t>
      </w:r>
      <w:proofErr w:type="gramStart"/>
      <w:r w:rsidRPr="004A034D">
        <w:rPr>
          <w:rFonts w:ascii="Arial" w:eastAsia="Arial" w:hAnsi="Arial" w:cs="Arial"/>
          <w:bCs/>
          <w:sz w:val="19"/>
          <w:szCs w:val="19"/>
        </w:rPr>
        <w:t>law;</w:t>
      </w:r>
      <w:proofErr w:type="gramEnd"/>
    </w:p>
    <w:p w14:paraId="224C8267"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nothing in this document precludes me from making a claim under a Motorsport Australia insurance policy where I am expressly entitled to make a claim under that insurance policy; and</w:t>
      </w:r>
    </w:p>
    <w:p w14:paraId="6C336489"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xml:space="preserve">● Motorsport Australia has arranged for limited personal injury insurance coverage which may provide me with some protection for loss, damage or injury that I may suffer during </w:t>
      </w:r>
      <w:proofErr w:type="gramStart"/>
      <w:r w:rsidRPr="004A034D">
        <w:rPr>
          <w:rFonts w:ascii="Arial" w:eastAsia="Arial" w:hAnsi="Arial" w:cs="Arial"/>
          <w:bCs/>
          <w:sz w:val="19"/>
          <w:szCs w:val="19"/>
        </w:rPr>
        <w:t>my</w:t>
      </w:r>
      <w:proofErr w:type="gramEnd"/>
    </w:p>
    <w:p w14:paraId="0AA4C1AD"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participation in the Motorsport Activities. I acknowledge and accept that the insurance taken out by Motorsport Australia may not provide me with full indemnity for loss, damage or</w:t>
      </w:r>
    </w:p>
    <w:p w14:paraId="6DA6BE85"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xml:space="preserve">injury that I may suffer during my participation in the Motorsport Activities, and that I may have to pay the excess if a Claim is made under an insurance policy on my behalf. I agree </w:t>
      </w:r>
      <w:proofErr w:type="gramStart"/>
      <w:r w:rsidRPr="004A034D">
        <w:rPr>
          <w:rFonts w:ascii="Arial" w:eastAsia="Arial" w:hAnsi="Arial" w:cs="Arial"/>
          <w:bCs/>
          <w:sz w:val="19"/>
          <w:szCs w:val="19"/>
        </w:rPr>
        <w:t>that</w:t>
      </w:r>
      <w:proofErr w:type="gramEnd"/>
    </w:p>
    <w:p w14:paraId="30E7E8C2"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xml:space="preserve">my own insurance arrangements are ultimately my </w:t>
      </w:r>
      <w:proofErr w:type="gramStart"/>
      <w:r w:rsidRPr="004A034D">
        <w:rPr>
          <w:rFonts w:ascii="Arial" w:eastAsia="Arial" w:hAnsi="Arial" w:cs="Arial"/>
          <w:bCs/>
          <w:sz w:val="19"/>
          <w:szCs w:val="19"/>
        </w:rPr>
        <w:t>responsibility</w:t>
      </w:r>
      <w:proofErr w:type="gramEnd"/>
      <w:r w:rsidRPr="004A034D">
        <w:rPr>
          <w:rFonts w:ascii="Arial" w:eastAsia="Arial" w:hAnsi="Arial" w:cs="Arial"/>
          <w:bCs/>
          <w:sz w:val="19"/>
          <w:szCs w:val="19"/>
        </w:rPr>
        <w:t xml:space="preserve"> and I will arrange any additional coverage at my expense after taking into account Motorsport Australia’s insurance</w:t>
      </w:r>
    </w:p>
    <w:p w14:paraId="4BD91871"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arrangements, this document and my own circumstances.</w:t>
      </w:r>
    </w:p>
    <w:p w14:paraId="628B8934" w14:textId="77777777" w:rsidR="00D91FD8" w:rsidRPr="004A034D" w:rsidRDefault="00D91FD8" w:rsidP="00D91FD8">
      <w:pPr>
        <w:spacing w:after="7" w:line="242" w:lineRule="auto"/>
        <w:ind w:left="-5" w:right="905" w:hanging="10"/>
        <w:rPr>
          <w:rFonts w:ascii="Arial" w:eastAsia="Arial" w:hAnsi="Arial" w:cs="Arial"/>
          <w:b/>
          <w:sz w:val="19"/>
          <w:szCs w:val="19"/>
        </w:rPr>
      </w:pPr>
      <w:r w:rsidRPr="004A034D">
        <w:rPr>
          <w:rFonts w:ascii="Arial" w:eastAsia="Arial" w:hAnsi="Arial" w:cs="Arial"/>
          <w:b/>
          <w:sz w:val="19"/>
          <w:szCs w:val="19"/>
        </w:rPr>
        <w:t>Where Motorsport Activities are held in the following jurisdictions, I acknowledge that I have also read and accept the following warnings:</w:t>
      </w:r>
    </w:p>
    <w:p w14:paraId="1E1B8E26"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xml:space="preserve">Under Australian Government Consumer Law (which is part of the Competition and Consumer Act 2010 (Commonwealth)), several guarantees are implied into contracts for the </w:t>
      </w:r>
      <w:proofErr w:type="gramStart"/>
      <w:r w:rsidRPr="004A034D">
        <w:rPr>
          <w:rFonts w:ascii="Arial" w:eastAsia="Arial" w:hAnsi="Arial" w:cs="Arial"/>
          <w:bCs/>
          <w:sz w:val="19"/>
          <w:szCs w:val="19"/>
        </w:rPr>
        <w:t>supply</w:t>
      </w:r>
      <w:proofErr w:type="gramEnd"/>
    </w:p>
    <w:p w14:paraId="2228FDC1"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of certain goods and services. I agree that the application of all or any of the provisions of Subdivision B of Division 1 of Part 3-2 of Australian Consumer Law (</w:t>
      </w:r>
      <w:proofErr w:type="gramStart"/>
      <w:r w:rsidRPr="004A034D">
        <w:rPr>
          <w:rFonts w:ascii="Arial" w:eastAsia="Arial" w:hAnsi="Arial" w:cs="Arial"/>
          <w:bCs/>
          <w:sz w:val="19"/>
          <w:szCs w:val="19"/>
        </w:rPr>
        <w:t>i.e.</w:t>
      </w:r>
      <w:proofErr w:type="gramEnd"/>
      <w:r w:rsidRPr="004A034D">
        <w:rPr>
          <w:rFonts w:ascii="Arial" w:eastAsia="Arial" w:hAnsi="Arial" w:cs="Arial"/>
          <w:bCs/>
          <w:sz w:val="19"/>
          <w:szCs w:val="19"/>
        </w:rPr>
        <w:t xml:space="preserve"> guarantees relating to</w:t>
      </w:r>
    </w:p>
    <w:p w14:paraId="199BA690"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xml:space="preserve">the supply of services), the exercise of rights conferred by those provisions, and any liability of Motorsport Australia and the Entities for a failure to comply with any such guarantees, </w:t>
      </w:r>
      <w:proofErr w:type="gramStart"/>
      <w:r w:rsidRPr="004A034D">
        <w:rPr>
          <w:rFonts w:ascii="Arial" w:eastAsia="Arial" w:hAnsi="Arial" w:cs="Arial"/>
          <w:bCs/>
          <w:sz w:val="19"/>
          <w:szCs w:val="19"/>
        </w:rPr>
        <w:t>are</w:t>
      </w:r>
      <w:proofErr w:type="gramEnd"/>
    </w:p>
    <w:p w14:paraId="0351A6CD"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excluded. However, such exclusion is limited to liability for:</w:t>
      </w:r>
    </w:p>
    <w:p w14:paraId="6E78BAB2"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death, physical or mental injury (including aggravation, acceleration or recurrence of such an injury of the individual</w:t>
      </w:r>
      <w:proofErr w:type="gramStart"/>
      <w:r w:rsidRPr="004A034D">
        <w:rPr>
          <w:rFonts w:ascii="Arial" w:eastAsia="Arial" w:hAnsi="Arial" w:cs="Arial"/>
          <w:bCs/>
          <w:sz w:val="19"/>
          <w:szCs w:val="19"/>
        </w:rPr>
        <w:t>);</w:t>
      </w:r>
      <w:proofErr w:type="gramEnd"/>
    </w:p>
    <w:p w14:paraId="289F2FA9"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contraction, aggravation or acceleration of a disease of an individual; or</w:t>
      </w:r>
    </w:p>
    <w:p w14:paraId="7DF42DA6"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the coming into existence, the aggravation, acceleration or recurrence of any other condition, circumstance, occurrence, activity, form of behaviour, course of conduct or state of affairs</w:t>
      </w:r>
    </w:p>
    <w:p w14:paraId="1B882F8B"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lastRenderedPageBreak/>
        <w:t>in relation to an individual that is or may be harmful or disadvantageous to the individual or the community, or that may result in harm or disadvantage to the individual or the community.</w:t>
      </w:r>
    </w:p>
    <w:p w14:paraId="5294B33F"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This exclusion does not apply to significant personal injury suffered by me as a result of the reckless conduct of Motorsport Australia and the Entities.</w:t>
      </w:r>
    </w:p>
    <w:p w14:paraId="2DAD6A3B"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Warning Applicable in Relation to Motorsport Activities Held in Victoria</w:t>
      </w:r>
    </w:p>
    <w:p w14:paraId="70D113F3" w14:textId="77777777" w:rsidR="00D91FD8" w:rsidRPr="004A034D" w:rsidRDefault="00D91FD8" w:rsidP="00D91FD8">
      <w:pPr>
        <w:spacing w:after="7" w:line="242" w:lineRule="auto"/>
        <w:ind w:left="-5" w:right="905" w:hanging="10"/>
        <w:rPr>
          <w:rFonts w:ascii="Arial" w:eastAsia="Arial" w:hAnsi="Arial" w:cs="Arial"/>
          <w:b/>
          <w:sz w:val="19"/>
          <w:szCs w:val="19"/>
        </w:rPr>
      </w:pPr>
      <w:r w:rsidRPr="004A034D">
        <w:rPr>
          <w:rFonts w:ascii="Arial" w:eastAsia="Arial" w:hAnsi="Arial" w:cs="Arial"/>
          <w:b/>
          <w:sz w:val="19"/>
          <w:szCs w:val="19"/>
        </w:rPr>
        <w:t xml:space="preserve">Warning Under </w:t>
      </w:r>
      <w:proofErr w:type="gramStart"/>
      <w:r w:rsidRPr="004A034D">
        <w:rPr>
          <w:rFonts w:ascii="Arial" w:eastAsia="Arial" w:hAnsi="Arial" w:cs="Arial"/>
          <w:b/>
          <w:sz w:val="19"/>
          <w:szCs w:val="19"/>
        </w:rPr>
        <w:t>The</w:t>
      </w:r>
      <w:proofErr w:type="gramEnd"/>
      <w:r w:rsidRPr="004A034D">
        <w:rPr>
          <w:rFonts w:ascii="Arial" w:eastAsia="Arial" w:hAnsi="Arial" w:cs="Arial"/>
          <w:b/>
          <w:sz w:val="19"/>
          <w:szCs w:val="19"/>
        </w:rPr>
        <w:t xml:space="preserve"> Australian Consumer Law and Fair Trading Act 2012:</w:t>
      </w:r>
    </w:p>
    <w:p w14:paraId="6D319689" w14:textId="193A1D0B" w:rsidR="00D91FD8" w:rsidRPr="004A034D" w:rsidRDefault="00D91FD8" w:rsidP="00D91FD8">
      <w:pPr>
        <w:spacing w:after="7" w:line="242" w:lineRule="auto"/>
        <w:ind w:left="-5" w:right="905" w:hanging="10"/>
        <w:rPr>
          <w:rFonts w:ascii="Arial" w:eastAsia="Arial" w:hAnsi="Arial" w:cs="Arial"/>
          <w:b/>
          <w:sz w:val="19"/>
          <w:szCs w:val="19"/>
        </w:rPr>
      </w:pPr>
      <w:r w:rsidRPr="004A034D">
        <w:rPr>
          <w:rFonts w:ascii="Arial" w:eastAsia="Arial" w:hAnsi="Arial" w:cs="Arial"/>
          <w:b/>
          <w:sz w:val="19"/>
          <w:szCs w:val="19"/>
        </w:rPr>
        <w:t>Under The Australian Consumer Law (Victoria), several statutory guarantees apply to the supply of certain goods and services. These guarantees mean that the supplier named on this form is required to ensure that the recreational services it supplies to me:</w:t>
      </w:r>
    </w:p>
    <w:p w14:paraId="2268F737"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xml:space="preserve">● are rendered with due care and </w:t>
      </w:r>
      <w:proofErr w:type="gramStart"/>
      <w:r w:rsidRPr="004A034D">
        <w:rPr>
          <w:rFonts w:ascii="Arial" w:eastAsia="Arial" w:hAnsi="Arial" w:cs="Arial"/>
          <w:bCs/>
          <w:sz w:val="19"/>
          <w:szCs w:val="19"/>
        </w:rPr>
        <w:t>skill;</w:t>
      </w:r>
      <w:proofErr w:type="gramEnd"/>
    </w:p>
    <w:p w14:paraId="2FE0ACC2"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are reasonably fit for any purpose which I either expressly or by implication, make known to the supplier; and</w:t>
      </w:r>
    </w:p>
    <w:p w14:paraId="595055A8"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might reasonably be expected to achieve any result I have made known to the supplier.</w:t>
      </w:r>
    </w:p>
    <w:p w14:paraId="79F2FD4C"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xml:space="preserve">Under section 22 of the Australian Consumer Law and </w:t>
      </w:r>
      <w:proofErr w:type="gramStart"/>
      <w:r w:rsidRPr="004A034D">
        <w:rPr>
          <w:rFonts w:ascii="Arial" w:eastAsia="Arial" w:hAnsi="Arial" w:cs="Arial"/>
          <w:bCs/>
          <w:sz w:val="19"/>
          <w:szCs w:val="19"/>
        </w:rPr>
        <w:t>Fair Trading</w:t>
      </w:r>
      <w:proofErr w:type="gramEnd"/>
      <w:r w:rsidRPr="004A034D">
        <w:rPr>
          <w:rFonts w:ascii="Arial" w:eastAsia="Arial" w:hAnsi="Arial" w:cs="Arial"/>
          <w:bCs/>
          <w:sz w:val="19"/>
          <w:szCs w:val="19"/>
        </w:rPr>
        <w:t xml:space="preserve"> Act 2012 (Vic), the supplier is entitled to ask me to agree that these conditions do not apply to me. I understand </w:t>
      </w:r>
      <w:proofErr w:type="gramStart"/>
      <w:r w:rsidRPr="004A034D">
        <w:rPr>
          <w:rFonts w:ascii="Arial" w:eastAsia="Arial" w:hAnsi="Arial" w:cs="Arial"/>
          <w:bCs/>
          <w:sz w:val="19"/>
          <w:szCs w:val="19"/>
        </w:rPr>
        <w:t>that</w:t>
      </w:r>
      <w:proofErr w:type="gramEnd"/>
    </w:p>
    <w:p w14:paraId="79EC42B1"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xml:space="preserve">if I sign this form, I am agreeing that any rights to sue the supplier under the Australian Consumer Law and </w:t>
      </w:r>
      <w:proofErr w:type="gramStart"/>
      <w:r w:rsidRPr="004A034D">
        <w:rPr>
          <w:rFonts w:ascii="Arial" w:eastAsia="Arial" w:hAnsi="Arial" w:cs="Arial"/>
          <w:bCs/>
          <w:sz w:val="19"/>
          <w:szCs w:val="19"/>
        </w:rPr>
        <w:t>Fair Trading</w:t>
      </w:r>
      <w:proofErr w:type="gramEnd"/>
      <w:r w:rsidRPr="004A034D">
        <w:rPr>
          <w:rFonts w:ascii="Arial" w:eastAsia="Arial" w:hAnsi="Arial" w:cs="Arial"/>
          <w:bCs/>
          <w:sz w:val="19"/>
          <w:szCs w:val="19"/>
        </w:rPr>
        <w:t xml:space="preserve"> Act 2012 if I am killed or injured because the services were not in</w:t>
      </w:r>
    </w:p>
    <w:p w14:paraId="77C78AB1"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accordance with these guarantees, are excluded, restricted or modified in the way set out in this form.</w:t>
      </w:r>
    </w:p>
    <w:p w14:paraId="3D209506"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Note: I note that the change to my rights, as set out in this form, does not apply if my death or injury is due to gross negligence on the supplier’s part.</w:t>
      </w:r>
    </w:p>
    <w:p w14:paraId="2601D03D"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“Gross negligence” in relation to an act or omission, means doing the act or omitting to do an act with reckless disregard, with or without consciousness, for the consequences of the act or</w:t>
      </w:r>
    </w:p>
    <w:p w14:paraId="2E9E6B75"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xml:space="preserve">omission. See regulation 5 of the Australian Consumer Law and </w:t>
      </w:r>
      <w:proofErr w:type="gramStart"/>
      <w:r w:rsidRPr="004A034D">
        <w:rPr>
          <w:rFonts w:ascii="Arial" w:eastAsia="Arial" w:hAnsi="Arial" w:cs="Arial"/>
          <w:bCs/>
          <w:sz w:val="19"/>
          <w:szCs w:val="19"/>
        </w:rPr>
        <w:t>Fair Trading</w:t>
      </w:r>
      <w:proofErr w:type="gramEnd"/>
      <w:r w:rsidRPr="004A034D">
        <w:rPr>
          <w:rFonts w:ascii="Arial" w:eastAsia="Arial" w:hAnsi="Arial" w:cs="Arial"/>
          <w:bCs/>
          <w:sz w:val="19"/>
          <w:szCs w:val="19"/>
        </w:rPr>
        <w:t xml:space="preserve"> Regulations 2012 and section 22(3)(b) of the Australian Consumer Law and Fair Trading Act 2012.</w:t>
      </w:r>
    </w:p>
    <w:p w14:paraId="0E8D434B" w14:textId="77777777" w:rsidR="00D91FD8" w:rsidRPr="004A034D" w:rsidRDefault="00D91FD8" w:rsidP="00D91FD8">
      <w:pPr>
        <w:spacing w:after="7" w:line="242" w:lineRule="auto"/>
        <w:ind w:left="-5" w:right="905" w:hanging="10"/>
        <w:rPr>
          <w:rFonts w:ascii="Arial" w:eastAsia="Arial" w:hAnsi="Arial" w:cs="Arial"/>
          <w:b/>
          <w:sz w:val="19"/>
          <w:szCs w:val="19"/>
        </w:rPr>
      </w:pPr>
      <w:r w:rsidRPr="004A034D">
        <w:rPr>
          <w:rFonts w:ascii="Arial" w:eastAsia="Arial" w:hAnsi="Arial" w:cs="Arial"/>
          <w:b/>
          <w:sz w:val="19"/>
          <w:szCs w:val="19"/>
        </w:rPr>
        <w:t>Warning Applicable in Relation to Motorsport Activities Held in South Australia</w:t>
      </w:r>
    </w:p>
    <w:p w14:paraId="37C99420" w14:textId="6A1F076B" w:rsidR="00D91FD8" w:rsidRPr="004A034D" w:rsidRDefault="00D91FD8" w:rsidP="00D91FD8">
      <w:pPr>
        <w:spacing w:after="7" w:line="242" w:lineRule="auto"/>
        <w:ind w:left="-5" w:right="905" w:hanging="10"/>
        <w:rPr>
          <w:rFonts w:ascii="Arial" w:eastAsia="Arial" w:hAnsi="Arial" w:cs="Arial"/>
          <w:b/>
          <w:sz w:val="19"/>
          <w:szCs w:val="19"/>
        </w:rPr>
      </w:pPr>
      <w:r w:rsidRPr="004A034D">
        <w:rPr>
          <w:rFonts w:ascii="Arial" w:eastAsia="Arial" w:hAnsi="Arial" w:cs="Arial"/>
          <w:b/>
          <w:sz w:val="19"/>
          <w:szCs w:val="19"/>
        </w:rPr>
        <w:t>Under sections 60 and 61 of The Australian Consumer Law (SA), if a person in trade or commerce supplies me with services (including recreational services), there is a statutory guarantee that those services:</w:t>
      </w:r>
    </w:p>
    <w:p w14:paraId="4B446797"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will be rendered with due care and skill; and</w:t>
      </w:r>
    </w:p>
    <w:p w14:paraId="1A46EF23"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any product resulting from those services, will be reasonably fit for the purpose for which the services are being acquired (</w:t>
      </w:r>
      <w:proofErr w:type="gramStart"/>
      <w:r w:rsidRPr="004A034D">
        <w:rPr>
          <w:rFonts w:ascii="Arial" w:eastAsia="Arial" w:hAnsi="Arial" w:cs="Arial"/>
          <w:bCs/>
          <w:sz w:val="19"/>
          <w:szCs w:val="19"/>
        </w:rPr>
        <w:t>as long as</w:t>
      </w:r>
      <w:proofErr w:type="gramEnd"/>
      <w:r w:rsidRPr="004A034D">
        <w:rPr>
          <w:rFonts w:ascii="Arial" w:eastAsia="Arial" w:hAnsi="Arial" w:cs="Arial"/>
          <w:bCs/>
          <w:sz w:val="19"/>
          <w:szCs w:val="19"/>
        </w:rPr>
        <w:t xml:space="preserve"> that purpose is made known to the supplier); and</w:t>
      </w:r>
    </w:p>
    <w:p w14:paraId="2E50DF0B"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any product resulting from those services, will be of such a nature, and quality, state or condition, that they might reasonably be expected to achieve the result that the consumer wishes</w:t>
      </w:r>
    </w:p>
    <w:p w14:paraId="6F896DDA"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to achieve, (</w:t>
      </w:r>
      <w:proofErr w:type="gramStart"/>
      <w:r w:rsidRPr="004A034D">
        <w:rPr>
          <w:rFonts w:ascii="Arial" w:eastAsia="Arial" w:hAnsi="Arial" w:cs="Arial"/>
          <w:bCs/>
          <w:sz w:val="19"/>
          <w:szCs w:val="19"/>
        </w:rPr>
        <w:t>as long as</w:t>
      </w:r>
      <w:proofErr w:type="gramEnd"/>
      <w:r w:rsidRPr="004A034D">
        <w:rPr>
          <w:rFonts w:ascii="Arial" w:eastAsia="Arial" w:hAnsi="Arial" w:cs="Arial"/>
          <w:bCs/>
          <w:sz w:val="19"/>
          <w:szCs w:val="19"/>
        </w:rPr>
        <w:t xml:space="preserve"> that wish is made known to the supplier or a person with whom negotiations have been conducted in relation to the acquisition of the services.</w:t>
      </w:r>
    </w:p>
    <w:p w14:paraId="064841A1"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Excluding, Restricting or Modifying My Rights:</w:t>
      </w:r>
    </w:p>
    <w:p w14:paraId="1D0A73AA"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xml:space="preserve">Under section 42 of the </w:t>
      </w:r>
      <w:proofErr w:type="gramStart"/>
      <w:r w:rsidRPr="004A034D">
        <w:rPr>
          <w:rFonts w:ascii="Arial" w:eastAsia="Arial" w:hAnsi="Arial" w:cs="Arial"/>
          <w:bCs/>
          <w:sz w:val="19"/>
          <w:szCs w:val="19"/>
        </w:rPr>
        <w:t>Fair Trading</w:t>
      </w:r>
      <w:proofErr w:type="gramEnd"/>
      <w:r w:rsidRPr="004A034D">
        <w:rPr>
          <w:rFonts w:ascii="Arial" w:eastAsia="Arial" w:hAnsi="Arial" w:cs="Arial"/>
          <w:bCs/>
          <w:sz w:val="19"/>
          <w:szCs w:val="19"/>
        </w:rPr>
        <w:t xml:space="preserve"> Act 1987 (SA), the supplier of recreational services is entitled to ask me to agree to exclude, restrict or modify their liability for any personal injury</w:t>
      </w:r>
    </w:p>
    <w:p w14:paraId="350400BF"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xml:space="preserve">suffered by me or another person for whom, or on whose behalf, I am acquiring the services (a </w:t>
      </w:r>
      <w:proofErr w:type="gramStart"/>
      <w:r w:rsidRPr="004A034D">
        <w:rPr>
          <w:rFonts w:ascii="Arial" w:eastAsia="Arial" w:hAnsi="Arial" w:cs="Arial"/>
          <w:bCs/>
          <w:sz w:val="19"/>
          <w:szCs w:val="19"/>
        </w:rPr>
        <w:t>third party</w:t>
      </w:r>
      <w:proofErr w:type="gramEnd"/>
      <w:r w:rsidRPr="004A034D">
        <w:rPr>
          <w:rFonts w:ascii="Arial" w:eastAsia="Arial" w:hAnsi="Arial" w:cs="Arial"/>
          <w:bCs/>
          <w:sz w:val="19"/>
          <w:szCs w:val="19"/>
        </w:rPr>
        <w:t xml:space="preserve"> consumer). If I sign this form, I am agreeing to exclude, restrict or modify the</w:t>
      </w:r>
    </w:p>
    <w:p w14:paraId="759D7DDE"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xml:space="preserve">supplier’s liability with the result that compensation may not be payable if I or the </w:t>
      </w:r>
      <w:proofErr w:type="gramStart"/>
      <w:r w:rsidRPr="004A034D">
        <w:rPr>
          <w:rFonts w:ascii="Arial" w:eastAsia="Arial" w:hAnsi="Arial" w:cs="Arial"/>
          <w:bCs/>
          <w:sz w:val="19"/>
          <w:szCs w:val="19"/>
        </w:rPr>
        <w:t>third party</w:t>
      </w:r>
      <w:proofErr w:type="gramEnd"/>
      <w:r w:rsidRPr="004A034D">
        <w:rPr>
          <w:rFonts w:ascii="Arial" w:eastAsia="Arial" w:hAnsi="Arial" w:cs="Arial"/>
          <w:bCs/>
          <w:sz w:val="19"/>
          <w:szCs w:val="19"/>
        </w:rPr>
        <w:t xml:space="preserve"> consumer suffer personal injury.</w:t>
      </w:r>
    </w:p>
    <w:p w14:paraId="35F2AFBA" w14:textId="77777777" w:rsidR="00D91FD8" w:rsidRPr="004A034D" w:rsidRDefault="00D91FD8" w:rsidP="00D91FD8">
      <w:pPr>
        <w:spacing w:after="7" w:line="242" w:lineRule="auto"/>
        <w:ind w:left="-5" w:right="905" w:hanging="10"/>
        <w:rPr>
          <w:rFonts w:ascii="Arial" w:eastAsia="Arial" w:hAnsi="Arial" w:cs="Arial"/>
          <w:b/>
          <w:sz w:val="19"/>
          <w:szCs w:val="19"/>
        </w:rPr>
      </w:pPr>
      <w:r w:rsidRPr="004A034D">
        <w:rPr>
          <w:rFonts w:ascii="Arial" w:eastAsia="Arial" w:hAnsi="Arial" w:cs="Arial"/>
          <w:b/>
          <w:sz w:val="19"/>
          <w:szCs w:val="19"/>
        </w:rPr>
        <w:t>Important:</w:t>
      </w:r>
    </w:p>
    <w:p w14:paraId="3A4C32A2"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xml:space="preserve">I do not have to agree to exclude, restrict or modify my rights by signing this form. The supplier may refuse to provide me with the services if I do not agree to exclude, restrict or modify </w:t>
      </w:r>
      <w:proofErr w:type="gramStart"/>
      <w:r w:rsidRPr="004A034D">
        <w:rPr>
          <w:rFonts w:ascii="Arial" w:eastAsia="Arial" w:hAnsi="Arial" w:cs="Arial"/>
          <w:bCs/>
          <w:sz w:val="19"/>
          <w:szCs w:val="19"/>
        </w:rPr>
        <w:t>my</w:t>
      </w:r>
      <w:proofErr w:type="gramEnd"/>
    </w:p>
    <w:p w14:paraId="183F564F"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xml:space="preserve">rights by signing this form. Even if I sign this form, I may still have further legal rights against the supplier. A child under the age of 18 cannot legally agree to exclude, restrict or modify </w:t>
      </w:r>
      <w:proofErr w:type="gramStart"/>
      <w:r w:rsidRPr="004A034D">
        <w:rPr>
          <w:rFonts w:ascii="Arial" w:eastAsia="Arial" w:hAnsi="Arial" w:cs="Arial"/>
          <w:bCs/>
          <w:sz w:val="19"/>
          <w:szCs w:val="19"/>
        </w:rPr>
        <w:t>their</w:t>
      </w:r>
      <w:proofErr w:type="gramEnd"/>
    </w:p>
    <w:p w14:paraId="50DEC5ED"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rights. A parent or guardian of a child who acquires recreational services for the child cannot legally agree to exclude, restrict or modify the child’s rights.</w:t>
      </w:r>
    </w:p>
    <w:p w14:paraId="0D5BFBE7"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Agreement to exclude, restrict or modify my rights:</w:t>
      </w:r>
    </w:p>
    <w:p w14:paraId="1CDB887D"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I agree that the liability of Motorsport Australia and the Entities for any death or personal injury that may result from the supply of the recreational services that may be suffered by me (or a</w:t>
      </w:r>
    </w:p>
    <w:p w14:paraId="2D0FE666"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xml:space="preserve">person for whom or on whose behalf I am acquiring the services) is excluded. Further information about these rights can be found at </w:t>
      </w:r>
      <w:proofErr w:type="gramStart"/>
      <w:r w:rsidRPr="004A034D">
        <w:rPr>
          <w:rFonts w:ascii="Arial" w:eastAsia="Arial" w:hAnsi="Arial" w:cs="Arial"/>
          <w:bCs/>
          <w:sz w:val="19"/>
          <w:szCs w:val="19"/>
        </w:rPr>
        <w:t>www.cbs.sa.gov.au</w:t>
      </w:r>
      <w:proofErr w:type="gramEnd"/>
    </w:p>
    <w:p w14:paraId="5606995D" w14:textId="77777777" w:rsidR="00D91FD8" w:rsidRPr="004A034D" w:rsidRDefault="00D91FD8" w:rsidP="00D91FD8">
      <w:pPr>
        <w:spacing w:after="7" w:line="242" w:lineRule="auto"/>
        <w:ind w:left="-5" w:right="905" w:hanging="10"/>
        <w:rPr>
          <w:rFonts w:ascii="Arial" w:eastAsia="Arial" w:hAnsi="Arial" w:cs="Arial"/>
          <w:b/>
          <w:sz w:val="19"/>
          <w:szCs w:val="19"/>
        </w:rPr>
      </w:pPr>
      <w:r w:rsidRPr="004A034D">
        <w:rPr>
          <w:rFonts w:ascii="Arial" w:eastAsia="Arial" w:hAnsi="Arial" w:cs="Arial"/>
          <w:b/>
          <w:sz w:val="19"/>
          <w:szCs w:val="19"/>
        </w:rPr>
        <w:t>Definitions:</w:t>
      </w:r>
    </w:p>
    <w:p w14:paraId="56367B78"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a. “Claim” means and includes any action, suit, proceeding, claim, demand or cause of action however arising including but not limited to negligence, BUT does NOT include a claim under</w:t>
      </w:r>
    </w:p>
    <w:p w14:paraId="032BA003"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xml:space="preserve">a Motorsport Australia insurance policy by any person expressly entitled to make a claim under that insurance </w:t>
      </w:r>
      <w:proofErr w:type="gramStart"/>
      <w:r w:rsidRPr="004A034D">
        <w:rPr>
          <w:rFonts w:ascii="Arial" w:eastAsia="Arial" w:hAnsi="Arial" w:cs="Arial"/>
          <w:bCs/>
          <w:sz w:val="19"/>
          <w:szCs w:val="19"/>
        </w:rPr>
        <w:t>policy;</w:t>
      </w:r>
      <w:proofErr w:type="gramEnd"/>
    </w:p>
    <w:p w14:paraId="3BA63868"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b. “Entities” means event and competition organisers/promoters/managers, land and track owners/managers/administrators/lessees, Motorsport Australia affiliated clubs, state and</w:t>
      </w:r>
    </w:p>
    <w:p w14:paraId="72CEB2CA"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xml:space="preserve">territory governments and insureds listed in Motorsport Australia’s public/product/professional indemnity insurance policies and each of their related bodies corporate (including </w:t>
      </w:r>
      <w:proofErr w:type="gramStart"/>
      <w:r w:rsidRPr="004A034D">
        <w:rPr>
          <w:rFonts w:ascii="Arial" w:eastAsia="Arial" w:hAnsi="Arial" w:cs="Arial"/>
          <w:bCs/>
          <w:sz w:val="19"/>
          <w:szCs w:val="19"/>
        </w:rPr>
        <w:t>their</w:t>
      </w:r>
      <w:proofErr w:type="gramEnd"/>
    </w:p>
    <w:p w14:paraId="7EADEB63"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related bodies corporate) and each of their organs and agencies, officers/president/directors/executives, employees, servants, agents, partners, providers, members, competitors,</w:t>
      </w:r>
    </w:p>
    <w:p w14:paraId="712C267B"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drivers, co-drivers, navigators, officials, crew members, service crew, delegates, licence holders, representatives, commissions, committees, advisers, trustees, councils, panels,</w:t>
      </w:r>
    </w:p>
    <w:p w14:paraId="45CD1DB7"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xml:space="preserve">shareholders, volunteers, officials, appointees, delegated bodies and </w:t>
      </w:r>
      <w:proofErr w:type="gramStart"/>
      <w:r w:rsidRPr="004A034D">
        <w:rPr>
          <w:rFonts w:ascii="Arial" w:eastAsia="Arial" w:hAnsi="Arial" w:cs="Arial"/>
          <w:bCs/>
          <w:sz w:val="19"/>
          <w:szCs w:val="19"/>
        </w:rPr>
        <w:t>sponsors;</w:t>
      </w:r>
      <w:proofErr w:type="gramEnd"/>
    </w:p>
    <w:p w14:paraId="68F9D802"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xml:space="preserve">c. “Motorsport Activities” means any motorsport activities or Recreational Services which are permitted or approved which Motorsport Australia regulates or administers or otherwise </w:t>
      </w:r>
      <w:proofErr w:type="gramStart"/>
      <w:r w:rsidRPr="004A034D">
        <w:rPr>
          <w:rFonts w:ascii="Arial" w:eastAsia="Arial" w:hAnsi="Arial" w:cs="Arial"/>
          <w:bCs/>
          <w:sz w:val="19"/>
          <w:szCs w:val="19"/>
        </w:rPr>
        <w:t>are</w:t>
      </w:r>
      <w:proofErr w:type="gramEnd"/>
    </w:p>
    <w:p w14:paraId="53E0BF75"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xml:space="preserve">under the responsibility / control of Motorsport </w:t>
      </w:r>
      <w:proofErr w:type="gramStart"/>
      <w:r w:rsidRPr="004A034D">
        <w:rPr>
          <w:rFonts w:ascii="Arial" w:eastAsia="Arial" w:hAnsi="Arial" w:cs="Arial"/>
          <w:bCs/>
          <w:sz w:val="19"/>
          <w:szCs w:val="19"/>
        </w:rPr>
        <w:t>Australia;</w:t>
      </w:r>
      <w:proofErr w:type="gramEnd"/>
    </w:p>
    <w:p w14:paraId="701DD992"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lastRenderedPageBreak/>
        <w:t xml:space="preserve">d. “Motorsport Australia” means the Confederation of Australia Motor Sport Ltd. trading as Motorsport </w:t>
      </w:r>
      <w:proofErr w:type="gramStart"/>
      <w:r w:rsidRPr="004A034D">
        <w:rPr>
          <w:rFonts w:ascii="Arial" w:eastAsia="Arial" w:hAnsi="Arial" w:cs="Arial"/>
          <w:bCs/>
          <w:sz w:val="19"/>
          <w:szCs w:val="19"/>
        </w:rPr>
        <w:t>Australia;</w:t>
      </w:r>
      <w:proofErr w:type="gramEnd"/>
    </w:p>
    <w:p w14:paraId="4430AFB9"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e. “Reckless Conduct” means conduct where the supplier of the recreational services is aware, or should reasonably have been aware, of a significant risk that the conduct could result in</w:t>
      </w:r>
    </w:p>
    <w:p w14:paraId="1AD22573"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xml:space="preserve">personal injury to another person and engages in the conduct despite the risk and without adequate </w:t>
      </w:r>
      <w:proofErr w:type="gramStart"/>
      <w:r w:rsidRPr="004A034D">
        <w:rPr>
          <w:rFonts w:ascii="Arial" w:eastAsia="Arial" w:hAnsi="Arial" w:cs="Arial"/>
          <w:bCs/>
          <w:sz w:val="19"/>
          <w:szCs w:val="19"/>
        </w:rPr>
        <w:t>justification;</w:t>
      </w:r>
      <w:proofErr w:type="gramEnd"/>
    </w:p>
    <w:p w14:paraId="0AF36D12"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f. “Recreational Services” means (unless otherwise defined in this document) services that consist of participation in:</w:t>
      </w:r>
    </w:p>
    <w:p w14:paraId="37ABF92C"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a. a sporting activity; or</w:t>
      </w:r>
    </w:p>
    <w:p w14:paraId="5B82D836"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b. a similar leisure time pursuit or any other activity that:</w:t>
      </w:r>
    </w:p>
    <w:p w14:paraId="45AD778B"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i. involves a significant degree of physical exertion or physical risk; and</w:t>
      </w:r>
    </w:p>
    <w:p w14:paraId="2ACFE6DD"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ii. is undertaken for the purposes of recreation, enjoyment or leisure.</w:t>
      </w:r>
    </w:p>
    <w:p w14:paraId="04D87E30" w14:textId="77777777" w:rsidR="00D91FD8" w:rsidRPr="004A034D" w:rsidRDefault="00D91FD8" w:rsidP="00D91FD8">
      <w:pPr>
        <w:spacing w:after="7" w:line="242" w:lineRule="auto"/>
        <w:ind w:left="-5" w:right="905" w:hanging="10"/>
        <w:rPr>
          <w:rFonts w:ascii="Arial" w:eastAsia="Arial" w:hAnsi="Arial" w:cs="Arial"/>
          <w:b/>
          <w:sz w:val="19"/>
          <w:szCs w:val="19"/>
        </w:rPr>
      </w:pPr>
      <w:r w:rsidRPr="004A034D">
        <w:rPr>
          <w:rFonts w:ascii="Arial" w:eastAsia="Arial" w:hAnsi="Arial" w:cs="Arial"/>
          <w:b/>
          <w:sz w:val="19"/>
          <w:szCs w:val="19"/>
        </w:rPr>
        <w:t>COVID 19 DECELARATION</w:t>
      </w:r>
    </w:p>
    <w:p w14:paraId="006D9902"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I declare that I:</w:t>
      </w:r>
    </w:p>
    <w:p w14:paraId="0793A398"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xml:space="preserve">• Have not tested positive to COVID-19 within the last seven days, and am not currently in isolation due to a positive COVID-19 test </w:t>
      </w:r>
      <w:proofErr w:type="gramStart"/>
      <w:r w:rsidRPr="004A034D">
        <w:rPr>
          <w:rFonts w:ascii="Arial" w:eastAsia="Arial" w:hAnsi="Arial" w:cs="Arial"/>
          <w:bCs/>
          <w:sz w:val="19"/>
          <w:szCs w:val="19"/>
        </w:rPr>
        <w:t>result;</w:t>
      </w:r>
      <w:proofErr w:type="gramEnd"/>
    </w:p>
    <w:p w14:paraId="45F7A4BC"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am not currently experiencing any symptoms of COVID-</w:t>
      </w:r>
      <w:proofErr w:type="gramStart"/>
      <w:r w:rsidRPr="004A034D">
        <w:rPr>
          <w:rFonts w:ascii="Arial" w:eastAsia="Arial" w:hAnsi="Arial" w:cs="Arial"/>
          <w:bCs/>
          <w:sz w:val="19"/>
          <w:szCs w:val="19"/>
        </w:rPr>
        <w:t>19;</w:t>
      </w:r>
      <w:proofErr w:type="gramEnd"/>
    </w:p>
    <w:p w14:paraId="48778D36"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 xml:space="preserve">If after submitting this form I do </w:t>
      </w:r>
      <w:proofErr w:type="gramStart"/>
      <w:r w:rsidRPr="004A034D">
        <w:rPr>
          <w:rFonts w:ascii="Arial" w:eastAsia="Arial" w:hAnsi="Arial" w:cs="Arial"/>
          <w:bCs/>
          <w:sz w:val="19"/>
          <w:szCs w:val="19"/>
        </w:rPr>
        <w:t>come into contact with</w:t>
      </w:r>
      <w:proofErr w:type="gramEnd"/>
      <w:r w:rsidRPr="004A034D">
        <w:rPr>
          <w:rFonts w:ascii="Arial" w:eastAsia="Arial" w:hAnsi="Arial" w:cs="Arial"/>
          <w:bCs/>
          <w:sz w:val="19"/>
          <w:szCs w:val="19"/>
        </w:rPr>
        <w:t xml:space="preserve"> someone with COVID-19 or if I start to exhibit any of the symptoms or signs indicating that I may be infected, I will immediately withdraw from the Event, notify Motorsport Australia in conjunction with the Event Organiser and ensure that my close contacts also do not attend. Should I become ill at or start to exhibit COVID-19 symptoms at the Event I shall withdraw safely and immediately notify the Event Organiser, including identification of those others who I have </w:t>
      </w:r>
      <w:proofErr w:type="gramStart"/>
      <w:r w:rsidRPr="004A034D">
        <w:rPr>
          <w:rFonts w:ascii="Arial" w:eastAsia="Arial" w:hAnsi="Arial" w:cs="Arial"/>
          <w:bCs/>
          <w:sz w:val="19"/>
          <w:szCs w:val="19"/>
        </w:rPr>
        <w:t>come into contact with</w:t>
      </w:r>
      <w:proofErr w:type="gramEnd"/>
      <w:r w:rsidRPr="004A034D">
        <w:rPr>
          <w:rFonts w:ascii="Arial" w:eastAsia="Arial" w:hAnsi="Arial" w:cs="Arial"/>
          <w:bCs/>
          <w:sz w:val="19"/>
          <w:szCs w:val="19"/>
        </w:rPr>
        <w:t xml:space="preserve"> at the Event.</w:t>
      </w:r>
    </w:p>
    <w:p w14:paraId="2D7128BC" w14:textId="77777777" w:rsidR="00D91FD8" w:rsidRPr="004A034D" w:rsidRDefault="00D91FD8" w:rsidP="00D91FD8">
      <w:pPr>
        <w:spacing w:after="7" w:line="242" w:lineRule="auto"/>
        <w:ind w:left="-5" w:right="905" w:hanging="10"/>
        <w:rPr>
          <w:rFonts w:ascii="Arial" w:eastAsia="Arial" w:hAnsi="Arial" w:cs="Arial"/>
          <w:bCs/>
          <w:sz w:val="19"/>
          <w:szCs w:val="19"/>
        </w:rPr>
      </w:pPr>
      <w:r w:rsidRPr="004A034D">
        <w:rPr>
          <w:rFonts w:ascii="Arial" w:eastAsia="Arial" w:hAnsi="Arial" w:cs="Arial"/>
          <w:bCs/>
          <w:sz w:val="19"/>
          <w:szCs w:val="19"/>
        </w:rPr>
        <w:t>I declare, acknowledge and accept that I will comply with all Government and Motorsport Australia requirements imposed in respect of COVID-19. I understand that Motorsport Australia guidance on COVID-19 in relation to Events has Regulatory status and is applied in conjunction with the Motorsport Australia National Competition Rules (NCR). Breach of this obligation may lead to disciplinary action being taken. I understand and agree that my personal data is being processed solely for the purposes of running this Event and may be used for the purposes of COVID-19 infection tracing and will be handled by the organisers in accordance with Motorsport Australia policy.</w:t>
      </w:r>
    </w:p>
    <w:p w14:paraId="69347F26" w14:textId="77777777" w:rsidR="00D91FD8" w:rsidRPr="004A034D" w:rsidRDefault="00D91FD8" w:rsidP="00D91FD8">
      <w:pPr>
        <w:spacing w:after="7" w:line="242" w:lineRule="auto"/>
        <w:ind w:left="-5" w:right="905" w:hanging="10"/>
        <w:rPr>
          <w:rFonts w:ascii="Arial" w:eastAsia="Arial" w:hAnsi="Arial" w:cs="Arial"/>
          <w:b/>
          <w:sz w:val="19"/>
          <w:szCs w:val="19"/>
        </w:rPr>
      </w:pPr>
      <w:r w:rsidRPr="004A034D">
        <w:rPr>
          <w:rFonts w:ascii="Arial" w:eastAsia="Arial" w:hAnsi="Arial" w:cs="Arial"/>
          <w:b/>
          <w:sz w:val="19"/>
          <w:szCs w:val="19"/>
        </w:rPr>
        <w:t>DECELARATION</w:t>
      </w:r>
    </w:p>
    <w:p w14:paraId="7FA3824C" w14:textId="1DFEC041" w:rsidR="007049D3" w:rsidRPr="004A034D" w:rsidRDefault="00D91FD8" w:rsidP="00D91FD8">
      <w:pPr>
        <w:spacing w:after="7" w:line="242" w:lineRule="auto"/>
        <w:ind w:left="-5" w:right="905" w:hanging="10"/>
        <w:rPr>
          <w:bCs/>
          <w:sz w:val="19"/>
          <w:szCs w:val="19"/>
        </w:rPr>
      </w:pPr>
      <w:r w:rsidRPr="004A034D">
        <w:rPr>
          <w:rFonts w:ascii="Arial" w:eastAsia="Arial" w:hAnsi="Arial" w:cs="Arial"/>
          <w:bCs/>
          <w:sz w:val="19"/>
          <w:szCs w:val="19"/>
        </w:rPr>
        <w:t xml:space="preserve">Any person making a false declaration is liable to refusal and cancellation of licence and/or insurance cover and/or entry to a motorsport activity I accept the conditions of, and acknowledge the risks arising from, attending or participating in motorsport activities being provided by Motorsport Australia and the Entities. I agree to be bound by the rules, regulations and policies of Motorsport Australia </w:t>
      </w:r>
      <w:proofErr w:type="gramStart"/>
      <w:r w:rsidRPr="004A034D">
        <w:rPr>
          <w:rFonts w:ascii="Arial" w:eastAsia="Arial" w:hAnsi="Arial" w:cs="Arial"/>
          <w:bCs/>
          <w:sz w:val="19"/>
          <w:szCs w:val="19"/>
        </w:rPr>
        <w:t>at all times</w:t>
      </w:r>
      <w:proofErr w:type="gramEnd"/>
      <w:r w:rsidRPr="004A034D">
        <w:rPr>
          <w:rFonts w:ascii="Arial" w:eastAsia="Arial" w:hAnsi="Arial" w:cs="Arial"/>
          <w:bCs/>
          <w:sz w:val="19"/>
          <w:szCs w:val="19"/>
        </w:rPr>
        <w:t xml:space="preserve">. The information I have </w:t>
      </w:r>
      <w:proofErr w:type="gramStart"/>
      <w:r w:rsidRPr="004A034D">
        <w:rPr>
          <w:rFonts w:ascii="Arial" w:eastAsia="Arial" w:hAnsi="Arial" w:cs="Arial"/>
          <w:bCs/>
          <w:sz w:val="19"/>
          <w:szCs w:val="19"/>
        </w:rPr>
        <w:t>entered into</w:t>
      </w:r>
      <w:proofErr w:type="gramEnd"/>
      <w:r w:rsidRPr="004A034D">
        <w:rPr>
          <w:rFonts w:ascii="Arial" w:eastAsia="Arial" w:hAnsi="Arial" w:cs="Arial"/>
          <w:bCs/>
          <w:sz w:val="19"/>
          <w:szCs w:val="19"/>
        </w:rPr>
        <w:t xml:space="preserve"> this form is true and correct and I will advise Motorsport Australia immediately if any of the information I have given is no longer true and correct. I have read, understood, acknowledge and agree to the above including the exclusion of statutory guarantees, warning, assumption of risk, release and indemnity.</w:t>
      </w:r>
      <w:r w:rsidR="003E2153" w:rsidRPr="004A034D">
        <w:rPr>
          <w:rFonts w:ascii="Arial" w:eastAsia="Arial" w:hAnsi="Arial" w:cs="Arial"/>
          <w:bCs/>
          <w:sz w:val="19"/>
          <w:szCs w:val="19"/>
        </w:rPr>
        <w:t xml:space="preserve"> </w:t>
      </w:r>
    </w:p>
    <w:p w14:paraId="3ECAA6F4" w14:textId="77777777" w:rsidR="007049D3" w:rsidRPr="004A034D" w:rsidRDefault="003E2153">
      <w:pPr>
        <w:spacing w:after="0"/>
        <w:rPr>
          <w:sz w:val="19"/>
          <w:szCs w:val="19"/>
        </w:rPr>
      </w:pPr>
      <w:r w:rsidRPr="004A034D">
        <w:rPr>
          <w:rFonts w:ascii="Arial" w:eastAsia="Arial" w:hAnsi="Arial" w:cs="Arial"/>
          <w:sz w:val="19"/>
          <w:szCs w:val="19"/>
        </w:rPr>
        <w:t xml:space="preserve"> </w:t>
      </w:r>
    </w:p>
    <w:tbl>
      <w:tblPr>
        <w:tblStyle w:val="TableGrid"/>
        <w:tblW w:w="10466" w:type="dxa"/>
        <w:tblInd w:w="110" w:type="dxa"/>
        <w:tblCellMar>
          <w:top w:w="17" w:type="dxa"/>
          <w:left w:w="10" w:type="dxa"/>
          <w:right w:w="115" w:type="dxa"/>
        </w:tblCellMar>
        <w:tblLook w:val="04A0" w:firstRow="1" w:lastRow="0" w:firstColumn="1" w:lastColumn="0" w:noHBand="0" w:noVBand="1"/>
      </w:tblPr>
      <w:tblGrid>
        <w:gridCol w:w="2616"/>
        <w:gridCol w:w="2617"/>
        <w:gridCol w:w="2616"/>
        <w:gridCol w:w="2617"/>
      </w:tblGrid>
      <w:tr w:rsidR="007049D3" w:rsidRPr="004A034D" w14:paraId="65918885" w14:textId="77777777">
        <w:trPr>
          <w:trHeight w:val="286"/>
        </w:trPr>
        <w:tc>
          <w:tcPr>
            <w:tcW w:w="2616" w:type="dxa"/>
            <w:tcBorders>
              <w:top w:val="nil"/>
              <w:left w:val="nil"/>
              <w:bottom w:val="single" w:sz="8" w:space="0" w:color="231F20"/>
              <w:right w:val="nil"/>
            </w:tcBorders>
            <w:shd w:val="clear" w:color="auto" w:fill="231F20"/>
          </w:tcPr>
          <w:p w14:paraId="7F73B687" w14:textId="77777777" w:rsidR="007049D3" w:rsidRPr="004A034D" w:rsidRDefault="003E2153">
            <w:pPr>
              <w:ind w:left="82"/>
              <w:rPr>
                <w:sz w:val="19"/>
                <w:szCs w:val="19"/>
              </w:rPr>
            </w:pPr>
            <w:r w:rsidRPr="004A034D">
              <w:rPr>
                <w:rFonts w:ascii="Arial" w:eastAsia="Arial" w:hAnsi="Arial" w:cs="Arial"/>
                <w:b/>
                <w:color w:val="FFFFFF"/>
                <w:sz w:val="19"/>
                <w:szCs w:val="19"/>
              </w:rPr>
              <w:t xml:space="preserve">Person </w:t>
            </w:r>
          </w:p>
        </w:tc>
        <w:tc>
          <w:tcPr>
            <w:tcW w:w="2617" w:type="dxa"/>
            <w:tcBorders>
              <w:top w:val="nil"/>
              <w:left w:val="nil"/>
              <w:bottom w:val="single" w:sz="8" w:space="0" w:color="231F20"/>
              <w:right w:val="nil"/>
            </w:tcBorders>
            <w:shd w:val="clear" w:color="auto" w:fill="231F20"/>
          </w:tcPr>
          <w:p w14:paraId="152E5BB9" w14:textId="77777777" w:rsidR="007049D3" w:rsidRPr="004A034D" w:rsidRDefault="003E2153">
            <w:pPr>
              <w:ind w:left="82"/>
              <w:rPr>
                <w:sz w:val="19"/>
                <w:szCs w:val="19"/>
              </w:rPr>
            </w:pPr>
            <w:r w:rsidRPr="004A034D">
              <w:rPr>
                <w:rFonts w:ascii="Arial" w:eastAsia="Arial" w:hAnsi="Arial" w:cs="Arial"/>
                <w:b/>
                <w:color w:val="FFFFFF"/>
                <w:sz w:val="19"/>
                <w:szCs w:val="19"/>
              </w:rPr>
              <w:t xml:space="preserve">Signature </w:t>
            </w:r>
          </w:p>
        </w:tc>
        <w:tc>
          <w:tcPr>
            <w:tcW w:w="2616" w:type="dxa"/>
            <w:tcBorders>
              <w:top w:val="nil"/>
              <w:left w:val="nil"/>
              <w:bottom w:val="single" w:sz="8" w:space="0" w:color="231F20"/>
              <w:right w:val="nil"/>
            </w:tcBorders>
            <w:shd w:val="clear" w:color="auto" w:fill="231F20"/>
          </w:tcPr>
          <w:p w14:paraId="2E81734B" w14:textId="77777777" w:rsidR="007049D3" w:rsidRPr="004A034D" w:rsidRDefault="003E2153">
            <w:pPr>
              <w:ind w:left="82"/>
              <w:rPr>
                <w:sz w:val="19"/>
                <w:szCs w:val="19"/>
              </w:rPr>
            </w:pPr>
            <w:r w:rsidRPr="004A034D">
              <w:rPr>
                <w:rFonts w:ascii="Arial" w:eastAsia="Arial" w:hAnsi="Arial" w:cs="Arial"/>
                <w:b/>
                <w:color w:val="FFFFFF"/>
                <w:sz w:val="19"/>
                <w:szCs w:val="19"/>
              </w:rPr>
              <w:t xml:space="preserve">Name </w:t>
            </w:r>
          </w:p>
        </w:tc>
        <w:tc>
          <w:tcPr>
            <w:tcW w:w="2617" w:type="dxa"/>
            <w:tcBorders>
              <w:top w:val="nil"/>
              <w:left w:val="nil"/>
              <w:bottom w:val="single" w:sz="8" w:space="0" w:color="231F20"/>
              <w:right w:val="nil"/>
            </w:tcBorders>
            <w:shd w:val="clear" w:color="auto" w:fill="231F20"/>
          </w:tcPr>
          <w:p w14:paraId="3730C8BB" w14:textId="77777777" w:rsidR="007049D3" w:rsidRPr="004A034D" w:rsidRDefault="003E2153">
            <w:pPr>
              <w:ind w:left="82"/>
              <w:rPr>
                <w:sz w:val="19"/>
                <w:szCs w:val="19"/>
              </w:rPr>
            </w:pPr>
            <w:r w:rsidRPr="004A034D">
              <w:rPr>
                <w:rFonts w:ascii="Arial" w:eastAsia="Arial" w:hAnsi="Arial" w:cs="Arial"/>
                <w:b/>
                <w:color w:val="FFFFFF"/>
                <w:sz w:val="19"/>
                <w:szCs w:val="19"/>
              </w:rPr>
              <w:t xml:space="preserve">Date </w:t>
            </w:r>
          </w:p>
        </w:tc>
      </w:tr>
      <w:tr w:rsidR="007049D3" w:rsidRPr="004A034D" w14:paraId="27646C1E" w14:textId="77777777">
        <w:trPr>
          <w:trHeight w:val="523"/>
        </w:trPr>
        <w:tc>
          <w:tcPr>
            <w:tcW w:w="2616" w:type="dxa"/>
            <w:tcBorders>
              <w:top w:val="single" w:sz="8" w:space="0" w:color="231F20"/>
              <w:left w:val="single" w:sz="8" w:space="0" w:color="231F20"/>
              <w:bottom w:val="single" w:sz="8" w:space="0" w:color="231F20"/>
              <w:right w:val="single" w:sz="8" w:space="0" w:color="231F20"/>
            </w:tcBorders>
            <w:vAlign w:val="center"/>
          </w:tcPr>
          <w:p w14:paraId="1B2F4750" w14:textId="77777777" w:rsidR="007049D3" w:rsidRPr="004A034D" w:rsidRDefault="003E2153">
            <w:pPr>
              <w:ind w:left="79"/>
              <w:rPr>
                <w:sz w:val="19"/>
                <w:szCs w:val="19"/>
              </w:rPr>
            </w:pPr>
            <w:r w:rsidRPr="004A034D">
              <w:rPr>
                <w:rFonts w:ascii="Arial" w:eastAsia="Arial" w:hAnsi="Arial" w:cs="Arial"/>
                <w:b/>
                <w:color w:val="231F20"/>
                <w:sz w:val="19"/>
                <w:szCs w:val="19"/>
              </w:rPr>
              <w:t>Entrant / Driver 1</w:t>
            </w:r>
            <w:r w:rsidRPr="004A034D">
              <w:rPr>
                <w:rFonts w:ascii="Arial" w:eastAsia="Arial" w:hAnsi="Arial" w:cs="Arial"/>
                <w:b/>
                <w:sz w:val="19"/>
                <w:szCs w:val="19"/>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7FCF783D" w14:textId="77777777" w:rsidR="007049D3" w:rsidRPr="004A034D" w:rsidRDefault="003E2153">
            <w:pPr>
              <w:rPr>
                <w:sz w:val="19"/>
                <w:szCs w:val="19"/>
              </w:rPr>
            </w:pPr>
            <w:r w:rsidRPr="004A034D">
              <w:rPr>
                <w:rFonts w:ascii="Arial" w:eastAsia="Arial" w:hAnsi="Arial" w:cs="Arial"/>
                <w:sz w:val="19"/>
                <w:szCs w:val="19"/>
              </w:rPr>
              <w:t xml:space="preserve"> </w:t>
            </w:r>
          </w:p>
        </w:tc>
        <w:tc>
          <w:tcPr>
            <w:tcW w:w="2616" w:type="dxa"/>
            <w:tcBorders>
              <w:top w:val="single" w:sz="8" w:space="0" w:color="231F20"/>
              <w:left w:val="single" w:sz="8" w:space="0" w:color="231F20"/>
              <w:bottom w:val="single" w:sz="8" w:space="0" w:color="231F20"/>
              <w:right w:val="single" w:sz="8" w:space="0" w:color="231F20"/>
            </w:tcBorders>
          </w:tcPr>
          <w:p w14:paraId="5544B47E" w14:textId="77777777" w:rsidR="007049D3" w:rsidRPr="004A034D" w:rsidRDefault="003E2153">
            <w:pPr>
              <w:rPr>
                <w:sz w:val="19"/>
                <w:szCs w:val="19"/>
              </w:rPr>
            </w:pPr>
            <w:r w:rsidRPr="004A034D">
              <w:rPr>
                <w:rFonts w:ascii="Arial" w:eastAsia="Arial" w:hAnsi="Arial" w:cs="Arial"/>
                <w:sz w:val="19"/>
                <w:szCs w:val="19"/>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47CD3B30" w14:textId="77777777" w:rsidR="007049D3" w:rsidRPr="004A034D" w:rsidRDefault="003E2153">
            <w:pPr>
              <w:rPr>
                <w:sz w:val="19"/>
                <w:szCs w:val="19"/>
              </w:rPr>
            </w:pPr>
            <w:r w:rsidRPr="004A034D">
              <w:rPr>
                <w:rFonts w:ascii="Arial" w:eastAsia="Arial" w:hAnsi="Arial" w:cs="Arial"/>
                <w:sz w:val="19"/>
                <w:szCs w:val="19"/>
              </w:rPr>
              <w:t xml:space="preserve"> </w:t>
            </w:r>
          </w:p>
        </w:tc>
      </w:tr>
      <w:tr w:rsidR="007049D3" w:rsidRPr="004A034D" w14:paraId="4EEFE76B" w14:textId="77777777">
        <w:trPr>
          <w:trHeight w:val="518"/>
        </w:trPr>
        <w:tc>
          <w:tcPr>
            <w:tcW w:w="2616" w:type="dxa"/>
            <w:tcBorders>
              <w:top w:val="single" w:sz="8" w:space="0" w:color="231F20"/>
              <w:left w:val="single" w:sz="8" w:space="0" w:color="231F20"/>
              <w:bottom w:val="single" w:sz="8" w:space="0" w:color="231F20"/>
              <w:right w:val="single" w:sz="8" w:space="0" w:color="231F20"/>
            </w:tcBorders>
            <w:vAlign w:val="center"/>
          </w:tcPr>
          <w:p w14:paraId="52947FE8" w14:textId="77777777" w:rsidR="007049D3" w:rsidRPr="004A034D" w:rsidRDefault="003E2153">
            <w:pPr>
              <w:ind w:left="79"/>
              <w:rPr>
                <w:sz w:val="19"/>
                <w:szCs w:val="19"/>
              </w:rPr>
            </w:pPr>
            <w:r w:rsidRPr="004A034D">
              <w:rPr>
                <w:rFonts w:ascii="Arial" w:eastAsia="Arial" w:hAnsi="Arial" w:cs="Arial"/>
                <w:b/>
                <w:color w:val="231F20"/>
                <w:sz w:val="19"/>
                <w:szCs w:val="19"/>
              </w:rPr>
              <w:t>Driver 2</w:t>
            </w:r>
            <w:r w:rsidRPr="004A034D">
              <w:rPr>
                <w:rFonts w:ascii="Arial" w:eastAsia="Arial" w:hAnsi="Arial" w:cs="Arial"/>
                <w:sz w:val="19"/>
                <w:szCs w:val="19"/>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25FBCC49" w14:textId="77777777" w:rsidR="007049D3" w:rsidRPr="004A034D" w:rsidRDefault="003E2153">
            <w:pPr>
              <w:rPr>
                <w:sz w:val="19"/>
                <w:szCs w:val="19"/>
              </w:rPr>
            </w:pPr>
            <w:r w:rsidRPr="004A034D">
              <w:rPr>
                <w:rFonts w:ascii="Arial" w:eastAsia="Arial" w:hAnsi="Arial" w:cs="Arial"/>
                <w:sz w:val="19"/>
                <w:szCs w:val="19"/>
              </w:rPr>
              <w:t xml:space="preserve"> </w:t>
            </w:r>
          </w:p>
        </w:tc>
        <w:tc>
          <w:tcPr>
            <w:tcW w:w="2616" w:type="dxa"/>
            <w:tcBorders>
              <w:top w:val="single" w:sz="8" w:space="0" w:color="231F20"/>
              <w:left w:val="single" w:sz="8" w:space="0" w:color="231F20"/>
              <w:bottom w:val="single" w:sz="8" w:space="0" w:color="231F20"/>
              <w:right w:val="single" w:sz="8" w:space="0" w:color="231F20"/>
            </w:tcBorders>
          </w:tcPr>
          <w:p w14:paraId="47D8E0AA" w14:textId="77777777" w:rsidR="007049D3" w:rsidRPr="004A034D" w:rsidRDefault="003E2153">
            <w:pPr>
              <w:rPr>
                <w:sz w:val="19"/>
                <w:szCs w:val="19"/>
              </w:rPr>
            </w:pPr>
            <w:r w:rsidRPr="004A034D">
              <w:rPr>
                <w:rFonts w:ascii="Arial" w:eastAsia="Arial" w:hAnsi="Arial" w:cs="Arial"/>
                <w:sz w:val="19"/>
                <w:szCs w:val="19"/>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662FB2EC" w14:textId="77777777" w:rsidR="007049D3" w:rsidRPr="004A034D" w:rsidRDefault="003E2153">
            <w:pPr>
              <w:rPr>
                <w:sz w:val="19"/>
                <w:szCs w:val="19"/>
              </w:rPr>
            </w:pPr>
            <w:r w:rsidRPr="004A034D">
              <w:rPr>
                <w:rFonts w:ascii="Arial" w:eastAsia="Arial" w:hAnsi="Arial" w:cs="Arial"/>
                <w:sz w:val="19"/>
                <w:szCs w:val="19"/>
              </w:rPr>
              <w:t xml:space="preserve"> </w:t>
            </w:r>
          </w:p>
        </w:tc>
      </w:tr>
      <w:tr w:rsidR="007049D3" w:rsidRPr="004A034D" w14:paraId="4F2A20CC" w14:textId="77777777">
        <w:trPr>
          <w:trHeight w:val="521"/>
        </w:trPr>
        <w:tc>
          <w:tcPr>
            <w:tcW w:w="2616" w:type="dxa"/>
            <w:tcBorders>
              <w:top w:val="single" w:sz="8" w:space="0" w:color="231F20"/>
              <w:left w:val="single" w:sz="8" w:space="0" w:color="231F20"/>
              <w:bottom w:val="single" w:sz="8" w:space="0" w:color="231F20"/>
              <w:right w:val="single" w:sz="8" w:space="0" w:color="231F20"/>
            </w:tcBorders>
            <w:vAlign w:val="center"/>
          </w:tcPr>
          <w:p w14:paraId="648DCBFC" w14:textId="77777777" w:rsidR="007049D3" w:rsidRPr="004A034D" w:rsidRDefault="003E2153">
            <w:pPr>
              <w:ind w:left="79"/>
              <w:rPr>
                <w:sz w:val="19"/>
                <w:szCs w:val="19"/>
              </w:rPr>
            </w:pPr>
            <w:r w:rsidRPr="004A034D">
              <w:rPr>
                <w:rFonts w:ascii="Arial" w:eastAsia="Arial" w:hAnsi="Arial" w:cs="Arial"/>
                <w:b/>
                <w:color w:val="231F20"/>
                <w:sz w:val="19"/>
                <w:szCs w:val="19"/>
              </w:rPr>
              <w:t>Driver 3</w:t>
            </w:r>
            <w:r w:rsidRPr="004A034D">
              <w:rPr>
                <w:rFonts w:ascii="Arial" w:eastAsia="Arial" w:hAnsi="Arial" w:cs="Arial"/>
                <w:b/>
                <w:sz w:val="19"/>
                <w:szCs w:val="19"/>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2ED773C4" w14:textId="77777777" w:rsidR="007049D3" w:rsidRPr="004A034D" w:rsidRDefault="003E2153">
            <w:pPr>
              <w:rPr>
                <w:sz w:val="19"/>
                <w:szCs w:val="19"/>
              </w:rPr>
            </w:pPr>
            <w:r w:rsidRPr="004A034D">
              <w:rPr>
                <w:rFonts w:ascii="Arial" w:eastAsia="Arial" w:hAnsi="Arial" w:cs="Arial"/>
                <w:sz w:val="19"/>
                <w:szCs w:val="19"/>
              </w:rPr>
              <w:t xml:space="preserve"> </w:t>
            </w:r>
          </w:p>
        </w:tc>
        <w:tc>
          <w:tcPr>
            <w:tcW w:w="2616" w:type="dxa"/>
            <w:tcBorders>
              <w:top w:val="single" w:sz="8" w:space="0" w:color="231F20"/>
              <w:left w:val="single" w:sz="8" w:space="0" w:color="231F20"/>
              <w:bottom w:val="single" w:sz="8" w:space="0" w:color="231F20"/>
              <w:right w:val="single" w:sz="8" w:space="0" w:color="231F20"/>
            </w:tcBorders>
          </w:tcPr>
          <w:p w14:paraId="1A80EB4A" w14:textId="77777777" w:rsidR="007049D3" w:rsidRPr="004A034D" w:rsidRDefault="003E2153">
            <w:pPr>
              <w:rPr>
                <w:sz w:val="19"/>
                <w:szCs w:val="19"/>
              </w:rPr>
            </w:pPr>
            <w:r w:rsidRPr="004A034D">
              <w:rPr>
                <w:rFonts w:ascii="Arial" w:eastAsia="Arial" w:hAnsi="Arial" w:cs="Arial"/>
                <w:sz w:val="19"/>
                <w:szCs w:val="19"/>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5ECF3B7D" w14:textId="77777777" w:rsidR="007049D3" w:rsidRPr="004A034D" w:rsidRDefault="003E2153">
            <w:pPr>
              <w:rPr>
                <w:sz w:val="19"/>
                <w:szCs w:val="19"/>
              </w:rPr>
            </w:pPr>
            <w:r w:rsidRPr="004A034D">
              <w:rPr>
                <w:rFonts w:ascii="Arial" w:eastAsia="Arial" w:hAnsi="Arial" w:cs="Arial"/>
                <w:sz w:val="19"/>
                <w:szCs w:val="19"/>
              </w:rPr>
              <w:t xml:space="preserve"> </w:t>
            </w:r>
          </w:p>
        </w:tc>
      </w:tr>
      <w:tr w:rsidR="007049D3" w:rsidRPr="004A034D" w14:paraId="6612779B" w14:textId="77777777">
        <w:trPr>
          <w:trHeight w:val="521"/>
        </w:trPr>
        <w:tc>
          <w:tcPr>
            <w:tcW w:w="2616" w:type="dxa"/>
            <w:tcBorders>
              <w:top w:val="single" w:sz="8" w:space="0" w:color="231F20"/>
              <w:left w:val="single" w:sz="8" w:space="0" w:color="231F20"/>
              <w:bottom w:val="single" w:sz="8" w:space="0" w:color="231F20"/>
              <w:right w:val="single" w:sz="8" w:space="0" w:color="231F20"/>
            </w:tcBorders>
            <w:vAlign w:val="center"/>
          </w:tcPr>
          <w:p w14:paraId="1E390BA7" w14:textId="77777777" w:rsidR="007049D3" w:rsidRPr="004A034D" w:rsidRDefault="003E2153">
            <w:pPr>
              <w:ind w:left="79"/>
              <w:rPr>
                <w:sz w:val="19"/>
                <w:szCs w:val="19"/>
              </w:rPr>
            </w:pPr>
            <w:r w:rsidRPr="004A034D">
              <w:rPr>
                <w:rFonts w:ascii="Arial" w:eastAsia="Arial" w:hAnsi="Arial" w:cs="Arial"/>
                <w:b/>
                <w:color w:val="231F20"/>
                <w:sz w:val="19"/>
                <w:szCs w:val="19"/>
              </w:rPr>
              <w:t>Driver 4</w:t>
            </w:r>
            <w:r w:rsidRPr="004A034D">
              <w:rPr>
                <w:rFonts w:ascii="Arial" w:eastAsia="Arial" w:hAnsi="Arial" w:cs="Arial"/>
                <w:sz w:val="19"/>
                <w:szCs w:val="19"/>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0D80BB78" w14:textId="77777777" w:rsidR="007049D3" w:rsidRPr="004A034D" w:rsidRDefault="003E2153">
            <w:pPr>
              <w:rPr>
                <w:sz w:val="19"/>
                <w:szCs w:val="19"/>
              </w:rPr>
            </w:pPr>
            <w:r w:rsidRPr="004A034D">
              <w:rPr>
                <w:rFonts w:ascii="Arial" w:eastAsia="Arial" w:hAnsi="Arial" w:cs="Arial"/>
                <w:sz w:val="19"/>
                <w:szCs w:val="19"/>
              </w:rPr>
              <w:t xml:space="preserve"> </w:t>
            </w:r>
          </w:p>
        </w:tc>
        <w:tc>
          <w:tcPr>
            <w:tcW w:w="2616" w:type="dxa"/>
            <w:tcBorders>
              <w:top w:val="single" w:sz="8" w:space="0" w:color="231F20"/>
              <w:left w:val="single" w:sz="8" w:space="0" w:color="231F20"/>
              <w:bottom w:val="single" w:sz="8" w:space="0" w:color="231F20"/>
              <w:right w:val="single" w:sz="8" w:space="0" w:color="231F20"/>
            </w:tcBorders>
          </w:tcPr>
          <w:p w14:paraId="1EA4AE1B" w14:textId="77777777" w:rsidR="007049D3" w:rsidRPr="004A034D" w:rsidRDefault="003E2153">
            <w:pPr>
              <w:rPr>
                <w:sz w:val="19"/>
                <w:szCs w:val="19"/>
              </w:rPr>
            </w:pPr>
            <w:r w:rsidRPr="004A034D">
              <w:rPr>
                <w:rFonts w:ascii="Arial" w:eastAsia="Arial" w:hAnsi="Arial" w:cs="Arial"/>
                <w:sz w:val="19"/>
                <w:szCs w:val="19"/>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2EB80E89" w14:textId="77777777" w:rsidR="007049D3" w:rsidRPr="004A034D" w:rsidRDefault="003E2153">
            <w:pPr>
              <w:rPr>
                <w:sz w:val="19"/>
                <w:szCs w:val="19"/>
              </w:rPr>
            </w:pPr>
            <w:r w:rsidRPr="004A034D">
              <w:rPr>
                <w:rFonts w:ascii="Arial" w:eastAsia="Arial" w:hAnsi="Arial" w:cs="Arial"/>
                <w:sz w:val="19"/>
                <w:szCs w:val="19"/>
              </w:rPr>
              <w:t xml:space="preserve"> </w:t>
            </w:r>
          </w:p>
        </w:tc>
      </w:tr>
      <w:tr w:rsidR="007049D3" w:rsidRPr="004A034D" w14:paraId="4299AA51" w14:textId="77777777">
        <w:trPr>
          <w:trHeight w:val="521"/>
        </w:trPr>
        <w:tc>
          <w:tcPr>
            <w:tcW w:w="2616" w:type="dxa"/>
            <w:tcBorders>
              <w:top w:val="single" w:sz="8" w:space="0" w:color="231F20"/>
              <w:left w:val="single" w:sz="8" w:space="0" w:color="231F20"/>
              <w:bottom w:val="single" w:sz="8" w:space="0" w:color="231F20"/>
              <w:right w:val="single" w:sz="8" w:space="0" w:color="231F20"/>
            </w:tcBorders>
            <w:vAlign w:val="center"/>
          </w:tcPr>
          <w:p w14:paraId="6D836D57" w14:textId="77777777" w:rsidR="007049D3" w:rsidRPr="004A034D" w:rsidRDefault="003E2153">
            <w:pPr>
              <w:ind w:left="79"/>
              <w:rPr>
                <w:sz w:val="19"/>
                <w:szCs w:val="19"/>
              </w:rPr>
            </w:pPr>
            <w:r w:rsidRPr="004A034D">
              <w:rPr>
                <w:rFonts w:ascii="Arial" w:eastAsia="Arial" w:hAnsi="Arial" w:cs="Arial"/>
                <w:color w:val="231F20"/>
                <w:sz w:val="19"/>
                <w:szCs w:val="19"/>
              </w:rPr>
              <w:t>Witness</w:t>
            </w:r>
            <w:r w:rsidRPr="004A034D">
              <w:rPr>
                <w:rFonts w:ascii="Arial" w:eastAsia="Arial" w:hAnsi="Arial" w:cs="Arial"/>
                <w:sz w:val="19"/>
                <w:szCs w:val="19"/>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6606A25B" w14:textId="77777777" w:rsidR="007049D3" w:rsidRPr="004A034D" w:rsidRDefault="003E2153">
            <w:pPr>
              <w:rPr>
                <w:sz w:val="19"/>
                <w:szCs w:val="19"/>
              </w:rPr>
            </w:pPr>
            <w:r w:rsidRPr="004A034D">
              <w:rPr>
                <w:rFonts w:ascii="Arial" w:eastAsia="Arial" w:hAnsi="Arial" w:cs="Arial"/>
                <w:sz w:val="19"/>
                <w:szCs w:val="19"/>
              </w:rPr>
              <w:t xml:space="preserve"> </w:t>
            </w:r>
          </w:p>
        </w:tc>
        <w:tc>
          <w:tcPr>
            <w:tcW w:w="2616" w:type="dxa"/>
            <w:tcBorders>
              <w:top w:val="single" w:sz="8" w:space="0" w:color="231F20"/>
              <w:left w:val="single" w:sz="8" w:space="0" w:color="231F20"/>
              <w:bottom w:val="single" w:sz="8" w:space="0" w:color="231F20"/>
              <w:right w:val="single" w:sz="8" w:space="0" w:color="231F20"/>
            </w:tcBorders>
          </w:tcPr>
          <w:p w14:paraId="278F71B9" w14:textId="77777777" w:rsidR="007049D3" w:rsidRPr="004A034D" w:rsidRDefault="003E2153">
            <w:pPr>
              <w:rPr>
                <w:sz w:val="19"/>
                <w:szCs w:val="19"/>
              </w:rPr>
            </w:pPr>
            <w:r w:rsidRPr="004A034D">
              <w:rPr>
                <w:rFonts w:ascii="Arial" w:eastAsia="Arial" w:hAnsi="Arial" w:cs="Arial"/>
                <w:sz w:val="19"/>
                <w:szCs w:val="19"/>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450A98EE" w14:textId="77777777" w:rsidR="007049D3" w:rsidRPr="004A034D" w:rsidRDefault="003E2153">
            <w:pPr>
              <w:rPr>
                <w:sz w:val="19"/>
                <w:szCs w:val="19"/>
              </w:rPr>
            </w:pPr>
            <w:r w:rsidRPr="004A034D">
              <w:rPr>
                <w:rFonts w:ascii="Arial" w:eastAsia="Arial" w:hAnsi="Arial" w:cs="Arial"/>
                <w:sz w:val="19"/>
                <w:szCs w:val="19"/>
              </w:rPr>
              <w:t xml:space="preserve"> </w:t>
            </w:r>
          </w:p>
        </w:tc>
      </w:tr>
    </w:tbl>
    <w:p w14:paraId="1C27C6AF" w14:textId="77777777" w:rsidR="007049D3" w:rsidRPr="004A034D" w:rsidRDefault="003E2153">
      <w:pPr>
        <w:spacing w:after="0"/>
        <w:rPr>
          <w:sz w:val="19"/>
          <w:szCs w:val="19"/>
        </w:rPr>
      </w:pPr>
      <w:r w:rsidRPr="004A034D">
        <w:rPr>
          <w:rFonts w:ascii="Arial" w:eastAsia="Arial" w:hAnsi="Arial" w:cs="Arial"/>
          <w:sz w:val="19"/>
          <w:szCs w:val="19"/>
        </w:rPr>
        <w:t xml:space="preserve"> </w:t>
      </w:r>
    </w:p>
    <w:p w14:paraId="3CFDF892" w14:textId="77777777" w:rsidR="007049D3" w:rsidRPr="004A034D" w:rsidRDefault="003E2153">
      <w:pPr>
        <w:spacing w:after="0"/>
        <w:ind w:left="230"/>
        <w:rPr>
          <w:sz w:val="19"/>
          <w:szCs w:val="19"/>
        </w:rPr>
      </w:pPr>
      <w:r w:rsidRPr="004A034D">
        <w:rPr>
          <w:rFonts w:ascii="Arial" w:eastAsia="Arial" w:hAnsi="Arial" w:cs="Arial"/>
          <w:i/>
          <w:sz w:val="19"/>
          <w:szCs w:val="19"/>
        </w:rPr>
        <w:t xml:space="preserve">For persons under the age of 18 years the following parent/guardian consent must be completed. </w:t>
      </w:r>
    </w:p>
    <w:p w14:paraId="7635E070" w14:textId="77777777" w:rsidR="007049D3" w:rsidRPr="004A034D" w:rsidRDefault="003E2153">
      <w:pPr>
        <w:spacing w:after="119" w:line="250" w:lineRule="auto"/>
        <w:ind w:left="228" w:right="891" w:hanging="10"/>
        <w:jc w:val="both"/>
        <w:rPr>
          <w:sz w:val="19"/>
          <w:szCs w:val="19"/>
        </w:rPr>
      </w:pPr>
      <w:r w:rsidRPr="004A034D">
        <w:rPr>
          <w:rFonts w:ascii="Arial" w:eastAsia="Arial" w:hAnsi="Arial" w:cs="Arial"/>
          <w:b/>
          <w:sz w:val="19"/>
          <w:szCs w:val="19"/>
        </w:rPr>
        <w:t xml:space="preserve">PARENT/GUARDIAN CONSENT - PERSONS UNDER 18 YEARS OLD </w:t>
      </w:r>
    </w:p>
    <w:p w14:paraId="0BF01C01" w14:textId="77777777" w:rsidR="007049D3" w:rsidRPr="004A034D" w:rsidRDefault="003E2153">
      <w:pPr>
        <w:spacing w:after="0"/>
        <w:ind w:right="1006"/>
        <w:jc w:val="right"/>
        <w:rPr>
          <w:sz w:val="19"/>
          <w:szCs w:val="19"/>
        </w:rPr>
      </w:pPr>
      <w:r w:rsidRPr="004A034D">
        <w:rPr>
          <w:rFonts w:ascii="Arial" w:eastAsia="Arial" w:hAnsi="Arial" w:cs="Arial"/>
          <w:sz w:val="19"/>
          <w:szCs w:val="19"/>
        </w:rPr>
        <w:t xml:space="preserve">I …………………………………… of [Address] ………………………………………………… am the </w:t>
      </w:r>
    </w:p>
    <w:p w14:paraId="156F1AD2" w14:textId="77777777" w:rsidR="007049D3" w:rsidRPr="004A034D" w:rsidRDefault="003E2153">
      <w:pPr>
        <w:spacing w:after="123" w:line="249" w:lineRule="auto"/>
        <w:ind w:left="961" w:right="1128" w:hanging="10"/>
        <w:jc w:val="both"/>
        <w:rPr>
          <w:sz w:val="19"/>
          <w:szCs w:val="19"/>
        </w:rPr>
      </w:pPr>
      <w:r w:rsidRPr="004A034D">
        <w:rPr>
          <w:rFonts w:ascii="Arial" w:eastAsia="Arial" w:hAnsi="Arial" w:cs="Arial"/>
          <w:sz w:val="19"/>
          <w:szCs w:val="19"/>
        </w:rPr>
        <w:t xml:space="preserve">parent/guardian* of the above-named ("the minor") who is under 18 years old. I have read this document and understand its contents, including the exclusion of statutory guarantees, warning, assumption of risk, release and indemnity, and have explained the contents to the minor. I consent to the minor attending/participating in* the event at his/her own risk.        </w:t>
      </w:r>
      <w:r w:rsidRPr="004A034D">
        <w:rPr>
          <w:rFonts w:ascii="Arial" w:eastAsia="Arial" w:hAnsi="Arial" w:cs="Arial"/>
          <w:b/>
          <w:sz w:val="19"/>
          <w:szCs w:val="19"/>
        </w:rPr>
        <w:t xml:space="preserve">* </w:t>
      </w:r>
      <w:r w:rsidRPr="004A034D">
        <w:rPr>
          <w:rFonts w:ascii="Arial" w:eastAsia="Arial" w:hAnsi="Arial" w:cs="Arial"/>
          <w:i/>
          <w:sz w:val="19"/>
          <w:szCs w:val="19"/>
        </w:rPr>
        <w:t xml:space="preserve">Delete whichever does not apply    </w:t>
      </w:r>
      <w:r w:rsidRPr="004A034D">
        <w:rPr>
          <w:rFonts w:ascii="Arial" w:eastAsia="Arial" w:hAnsi="Arial" w:cs="Arial"/>
          <w:sz w:val="19"/>
          <w:szCs w:val="19"/>
        </w:rPr>
        <w:t>Parent/Guardian</w:t>
      </w:r>
      <w:r w:rsidRPr="004A034D">
        <w:rPr>
          <w:rFonts w:ascii="Arial" w:eastAsia="Arial" w:hAnsi="Arial" w:cs="Arial"/>
          <w:b/>
          <w:sz w:val="19"/>
          <w:szCs w:val="19"/>
        </w:rPr>
        <w:t>*</w:t>
      </w:r>
      <w:r w:rsidRPr="004A034D">
        <w:rPr>
          <w:rFonts w:ascii="Arial" w:eastAsia="Arial" w:hAnsi="Arial" w:cs="Arial"/>
          <w:sz w:val="19"/>
          <w:szCs w:val="19"/>
        </w:rPr>
        <w:t xml:space="preserve"> </w:t>
      </w:r>
    </w:p>
    <w:p w14:paraId="4CBCAF11" w14:textId="5AC97251" w:rsidR="007049D3" w:rsidRPr="004A034D" w:rsidRDefault="003E2153" w:rsidP="00521506">
      <w:pPr>
        <w:tabs>
          <w:tab w:val="center" w:pos="2440"/>
          <w:tab w:val="center" w:pos="7050"/>
        </w:tabs>
        <w:spacing w:after="91" w:line="249" w:lineRule="auto"/>
        <w:rPr>
          <w:sz w:val="19"/>
          <w:szCs w:val="19"/>
        </w:rPr>
      </w:pPr>
      <w:r w:rsidRPr="004A034D">
        <w:rPr>
          <w:sz w:val="19"/>
          <w:szCs w:val="19"/>
        </w:rPr>
        <w:tab/>
      </w:r>
      <w:r w:rsidRPr="004A034D">
        <w:rPr>
          <w:rFonts w:ascii="Arial" w:eastAsia="Arial" w:hAnsi="Arial" w:cs="Arial"/>
          <w:sz w:val="19"/>
          <w:szCs w:val="19"/>
        </w:rPr>
        <w:t xml:space="preserve">Signed…………………………………………………  </w:t>
      </w:r>
      <w:r w:rsidRPr="004A034D">
        <w:rPr>
          <w:rFonts w:ascii="Arial" w:eastAsia="Arial" w:hAnsi="Arial" w:cs="Arial"/>
          <w:sz w:val="19"/>
          <w:szCs w:val="19"/>
        </w:rPr>
        <w:tab/>
        <w:t xml:space="preserve">Date………………………………………………  </w:t>
      </w:r>
    </w:p>
    <w:p w14:paraId="7D950992" w14:textId="77777777" w:rsidR="007049D3" w:rsidRPr="004A034D" w:rsidRDefault="003E2153">
      <w:pPr>
        <w:tabs>
          <w:tab w:val="center" w:pos="2362"/>
          <w:tab w:val="center" w:pos="7083"/>
        </w:tabs>
        <w:spacing w:after="4" w:line="249" w:lineRule="auto"/>
        <w:rPr>
          <w:sz w:val="19"/>
          <w:szCs w:val="19"/>
        </w:rPr>
      </w:pPr>
      <w:r w:rsidRPr="004A034D">
        <w:rPr>
          <w:sz w:val="19"/>
          <w:szCs w:val="19"/>
        </w:rPr>
        <w:tab/>
      </w:r>
      <w:r w:rsidRPr="004A034D">
        <w:rPr>
          <w:rFonts w:ascii="Arial" w:eastAsia="Arial" w:hAnsi="Arial" w:cs="Arial"/>
          <w:sz w:val="19"/>
          <w:szCs w:val="19"/>
        </w:rPr>
        <w:t xml:space="preserve">Witness................................................................ </w:t>
      </w:r>
      <w:r w:rsidRPr="004A034D">
        <w:rPr>
          <w:rFonts w:ascii="Arial" w:eastAsia="Arial" w:hAnsi="Arial" w:cs="Arial"/>
          <w:sz w:val="19"/>
          <w:szCs w:val="19"/>
        </w:rPr>
        <w:tab/>
        <w:t xml:space="preserve">Date: ................................................................ </w:t>
      </w:r>
    </w:p>
    <w:p w14:paraId="599D238B" w14:textId="77777777" w:rsidR="007049D3" w:rsidRDefault="003E2153">
      <w:pPr>
        <w:spacing w:after="0"/>
        <w:ind w:right="852"/>
        <w:jc w:val="center"/>
      </w:pPr>
      <w:r>
        <w:rPr>
          <w:rFonts w:ascii="Arial" w:eastAsia="Arial" w:hAnsi="Arial" w:cs="Arial"/>
          <w:i/>
          <w:sz w:val="20"/>
        </w:rPr>
        <w:t xml:space="preserve"> </w:t>
      </w:r>
    </w:p>
    <w:sectPr w:rsidR="007049D3">
      <w:footerReference w:type="even" r:id="rId12"/>
      <w:footerReference w:type="default" r:id="rId13"/>
      <w:footerReference w:type="first" r:id="rId14"/>
      <w:pgSz w:w="11906" w:h="16838"/>
      <w:pgMar w:top="367" w:right="0" w:bottom="989" w:left="907"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4D971" w14:textId="77777777" w:rsidR="006E067A" w:rsidRDefault="006E067A">
      <w:pPr>
        <w:spacing w:after="0" w:line="240" w:lineRule="auto"/>
      </w:pPr>
      <w:r>
        <w:separator/>
      </w:r>
    </w:p>
  </w:endnote>
  <w:endnote w:type="continuationSeparator" w:id="0">
    <w:p w14:paraId="4A13AE7B" w14:textId="77777777" w:rsidR="006E067A" w:rsidRDefault="006E0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5FC3" w14:textId="77777777" w:rsidR="007049D3" w:rsidRDefault="003E2153">
    <w:pPr>
      <w:spacing w:after="0"/>
      <w:ind w:right="907"/>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8</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6637" w14:textId="2B9CBEC7" w:rsidR="007049D3" w:rsidRDefault="003E2153">
    <w:pPr>
      <w:spacing w:after="0"/>
      <w:ind w:right="907"/>
      <w:jc w:val="right"/>
    </w:pPr>
    <w:r>
      <w:rPr>
        <w:sz w:val="20"/>
      </w:rPr>
      <w:t xml:space="preserve">Page </w:t>
    </w:r>
    <w:r>
      <w:fldChar w:fldCharType="begin"/>
    </w:r>
    <w:r>
      <w:instrText xml:space="preserve"> PAGE   \* MERGEFORMAT </w:instrText>
    </w:r>
    <w:r>
      <w:fldChar w:fldCharType="separate"/>
    </w:r>
    <w:r w:rsidR="00A50F1D" w:rsidRPr="00A50F1D">
      <w:rPr>
        <w:noProof/>
        <w:sz w:val="20"/>
      </w:rPr>
      <w:t>10</w:t>
    </w:r>
    <w:r>
      <w:rPr>
        <w:sz w:val="20"/>
      </w:rPr>
      <w:fldChar w:fldCharType="end"/>
    </w:r>
    <w:r>
      <w:rPr>
        <w:sz w:val="20"/>
      </w:rPr>
      <w:t xml:space="preserve"> of </w:t>
    </w:r>
    <w:fldSimple w:instr=" NUMPAGES   \* MERGEFORMAT ">
      <w:r w:rsidR="00A50F1D" w:rsidRPr="00A50F1D">
        <w:rPr>
          <w:noProof/>
          <w:sz w:val="20"/>
        </w:rPr>
        <w:t>10</w:t>
      </w:r>
    </w:fldSimple>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C54E" w14:textId="77777777" w:rsidR="007049D3" w:rsidRDefault="003E2153">
    <w:pPr>
      <w:spacing w:after="0"/>
      <w:ind w:right="907"/>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8</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2866F" w14:textId="77777777" w:rsidR="006E067A" w:rsidRDefault="006E067A">
      <w:pPr>
        <w:spacing w:after="0" w:line="240" w:lineRule="auto"/>
      </w:pPr>
      <w:r>
        <w:separator/>
      </w:r>
    </w:p>
  </w:footnote>
  <w:footnote w:type="continuationSeparator" w:id="0">
    <w:p w14:paraId="0902DF56" w14:textId="77777777" w:rsidR="006E067A" w:rsidRDefault="006E0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5D8"/>
    <w:multiLevelType w:val="hybridMultilevel"/>
    <w:tmpl w:val="6BE2348E"/>
    <w:lvl w:ilvl="0" w:tplc="7CD4316C">
      <w:start w:val="1"/>
      <w:numFmt w:val="lowerLetter"/>
      <w:lvlText w:val="(%1)"/>
      <w:lvlJc w:val="left"/>
      <w:pPr>
        <w:ind w:left="63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662147E">
      <w:start w:val="1"/>
      <w:numFmt w:val="lowerLetter"/>
      <w:lvlText w:val="%2"/>
      <w:lvlJc w:val="left"/>
      <w:pPr>
        <w:ind w:left="1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8DEA7DE">
      <w:start w:val="1"/>
      <w:numFmt w:val="lowerRoman"/>
      <w:lvlText w:val="%3"/>
      <w:lvlJc w:val="left"/>
      <w:pPr>
        <w:ind w:left="2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A3045250">
      <w:start w:val="1"/>
      <w:numFmt w:val="decimal"/>
      <w:lvlText w:val="%4"/>
      <w:lvlJc w:val="left"/>
      <w:pPr>
        <w:ind w:left="2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0EC4E66">
      <w:start w:val="1"/>
      <w:numFmt w:val="lowerLetter"/>
      <w:lvlText w:val="%5"/>
      <w:lvlJc w:val="left"/>
      <w:pPr>
        <w:ind w:left="3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5AEF36">
      <w:start w:val="1"/>
      <w:numFmt w:val="lowerRoman"/>
      <w:lvlText w:val="%6"/>
      <w:lvlJc w:val="left"/>
      <w:pPr>
        <w:ind w:left="4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AEF47450">
      <w:start w:val="1"/>
      <w:numFmt w:val="decimal"/>
      <w:lvlText w:val="%7"/>
      <w:lvlJc w:val="left"/>
      <w:pPr>
        <w:ind w:left="4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03CCF76">
      <w:start w:val="1"/>
      <w:numFmt w:val="lowerLetter"/>
      <w:lvlText w:val="%8"/>
      <w:lvlJc w:val="left"/>
      <w:pPr>
        <w:ind w:left="5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75DE4174">
      <w:start w:val="1"/>
      <w:numFmt w:val="lowerRoman"/>
      <w:lvlText w:val="%9"/>
      <w:lvlJc w:val="left"/>
      <w:pPr>
        <w:ind w:left="6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82C4191"/>
    <w:multiLevelType w:val="hybridMultilevel"/>
    <w:tmpl w:val="521C552E"/>
    <w:lvl w:ilvl="0" w:tplc="2FFC3878">
      <w:start w:val="3"/>
      <w:numFmt w:val="decimal"/>
      <w:lvlText w:val="%1."/>
      <w:lvlJc w:val="left"/>
      <w:pPr>
        <w:ind w:left="211"/>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C4C2BA0E">
      <w:start w:val="1"/>
      <w:numFmt w:val="lowerLetter"/>
      <w:lvlText w:val="%2"/>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50D43AA0">
      <w:start w:val="1"/>
      <w:numFmt w:val="lowerRoman"/>
      <w:lvlText w:val="%3"/>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6E08A9CA">
      <w:start w:val="1"/>
      <w:numFmt w:val="decimal"/>
      <w:lvlText w:val="%4"/>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5576F63C">
      <w:start w:val="1"/>
      <w:numFmt w:val="lowerLetter"/>
      <w:lvlText w:val="%5"/>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EDE4C44A">
      <w:start w:val="1"/>
      <w:numFmt w:val="lowerRoman"/>
      <w:lvlText w:val="%6"/>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D506C618">
      <w:start w:val="1"/>
      <w:numFmt w:val="decimal"/>
      <w:lvlText w:val="%7"/>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185CE98E">
      <w:start w:val="1"/>
      <w:numFmt w:val="lowerLetter"/>
      <w:lvlText w:val="%8"/>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95C64626">
      <w:start w:val="1"/>
      <w:numFmt w:val="lowerRoman"/>
      <w:lvlText w:val="%9"/>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9BE4C26"/>
    <w:multiLevelType w:val="hybridMultilevel"/>
    <w:tmpl w:val="32B473E2"/>
    <w:lvl w:ilvl="0" w:tplc="046C0B14">
      <w:start w:val="1"/>
      <w:numFmt w:val="bullet"/>
      <w:lvlText w:val="●"/>
      <w:lvlJc w:val="left"/>
      <w:pPr>
        <w:ind w:left="499"/>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1" w:tplc="65A8717C">
      <w:start w:val="1"/>
      <w:numFmt w:val="bullet"/>
      <w:lvlText w:val="o"/>
      <w:lvlJc w:val="left"/>
      <w:pPr>
        <w:ind w:left="113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2" w:tplc="0234FF38">
      <w:start w:val="1"/>
      <w:numFmt w:val="bullet"/>
      <w:lvlText w:val="▪"/>
      <w:lvlJc w:val="left"/>
      <w:pPr>
        <w:ind w:left="185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3" w:tplc="926E2BFC">
      <w:start w:val="1"/>
      <w:numFmt w:val="bullet"/>
      <w:lvlText w:val="•"/>
      <w:lvlJc w:val="left"/>
      <w:pPr>
        <w:ind w:left="257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4" w:tplc="D3363C90">
      <w:start w:val="1"/>
      <w:numFmt w:val="bullet"/>
      <w:lvlText w:val="o"/>
      <w:lvlJc w:val="left"/>
      <w:pPr>
        <w:ind w:left="329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5" w:tplc="D49CE47A">
      <w:start w:val="1"/>
      <w:numFmt w:val="bullet"/>
      <w:lvlText w:val="▪"/>
      <w:lvlJc w:val="left"/>
      <w:pPr>
        <w:ind w:left="401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6" w:tplc="99DAAD3C">
      <w:start w:val="1"/>
      <w:numFmt w:val="bullet"/>
      <w:lvlText w:val="•"/>
      <w:lvlJc w:val="left"/>
      <w:pPr>
        <w:ind w:left="473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7" w:tplc="57D4F454">
      <w:start w:val="1"/>
      <w:numFmt w:val="bullet"/>
      <w:lvlText w:val="o"/>
      <w:lvlJc w:val="left"/>
      <w:pPr>
        <w:ind w:left="545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8" w:tplc="EB28F98E">
      <w:start w:val="1"/>
      <w:numFmt w:val="bullet"/>
      <w:lvlText w:val="▪"/>
      <w:lvlJc w:val="left"/>
      <w:pPr>
        <w:ind w:left="617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abstractNum>
  <w:abstractNum w:abstractNumId="3" w15:restartNumberingAfterBreak="0">
    <w:nsid w:val="20D1306A"/>
    <w:multiLevelType w:val="hybridMultilevel"/>
    <w:tmpl w:val="4136048C"/>
    <w:lvl w:ilvl="0" w:tplc="D2FCB1E2">
      <w:start w:val="1"/>
      <w:numFmt w:val="bullet"/>
      <w:lvlText w:val="●"/>
      <w:lvlJc w:val="left"/>
      <w:pPr>
        <w:ind w:left="499"/>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1" w:tplc="A7C0F912">
      <w:start w:val="1"/>
      <w:numFmt w:val="bullet"/>
      <w:lvlText w:val="o"/>
      <w:lvlJc w:val="left"/>
      <w:pPr>
        <w:ind w:left="127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2" w:tplc="AC50030A">
      <w:start w:val="1"/>
      <w:numFmt w:val="bullet"/>
      <w:lvlText w:val="▪"/>
      <w:lvlJc w:val="left"/>
      <w:pPr>
        <w:ind w:left="199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3" w:tplc="02B40558">
      <w:start w:val="1"/>
      <w:numFmt w:val="bullet"/>
      <w:lvlText w:val="•"/>
      <w:lvlJc w:val="left"/>
      <w:pPr>
        <w:ind w:left="271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4" w:tplc="6BAAF2AE">
      <w:start w:val="1"/>
      <w:numFmt w:val="bullet"/>
      <w:lvlText w:val="o"/>
      <w:lvlJc w:val="left"/>
      <w:pPr>
        <w:ind w:left="343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5" w:tplc="BE8202FC">
      <w:start w:val="1"/>
      <w:numFmt w:val="bullet"/>
      <w:lvlText w:val="▪"/>
      <w:lvlJc w:val="left"/>
      <w:pPr>
        <w:ind w:left="415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6" w:tplc="FEAA603C">
      <w:start w:val="1"/>
      <w:numFmt w:val="bullet"/>
      <w:lvlText w:val="•"/>
      <w:lvlJc w:val="left"/>
      <w:pPr>
        <w:ind w:left="487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7" w:tplc="542C903A">
      <w:start w:val="1"/>
      <w:numFmt w:val="bullet"/>
      <w:lvlText w:val="o"/>
      <w:lvlJc w:val="left"/>
      <w:pPr>
        <w:ind w:left="559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8" w:tplc="A684A586">
      <w:start w:val="1"/>
      <w:numFmt w:val="bullet"/>
      <w:lvlText w:val="▪"/>
      <w:lvlJc w:val="left"/>
      <w:pPr>
        <w:ind w:left="631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abstractNum>
  <w:abstractNum w:abstractNumId="4" w15:restartNumberingAfterBreak="0">
    <w:nsid w:val="26636EE6"/>
    <w:multiLevelType w:val="hybridMultilevel"/>
    <w:tmpl w:val="6FA6B52E"/>
    <w:lvl w:ilvl="0" w:tplc="4B3000F8">
      <w:start w:val="1"/>
      <w:numFmt w:val="lowerLetter"/>
      <w:lvlText w:val="%1."/>
      <w:lvlJc w:val="left"/>
      <w:pPr>
        <w:ind w:left="499"/>
      </w:pPr>
      <w:rPr>
        <w:rFonts w:ascii="Calibri" w:eastAsia="Calibri" w:hAnsi="Calibri" w:cs="Calibri"/>
        <w:b w:val="0"/>
        <w:i w:val="0"/>
        <w:strike w:val="0"/>
        <w:dstrike w:val="0"/>
        <w:color w:val="001E42"/>
        <w:sz w:val="12"/>
        <w:szCs w:val="12"/>
        <w:u w:val="none" w:color="000000"/>
        <w:bdr w:val="none" w:sz="0" w:space="0" w:color="auto"/>
        <w:shd w:val="clear" w:color="auto" w:fill="auto"/>
        <w:vertAlign w:val="baseline"/>
      </w:rPr>
    </w:lvl>
    <w:lvl w:ilvl="1" w:tplc="A656AB8E">
      <w:start w:val="1"/>
      <w:numFmt w:val="lowerLetter"/>
      <w:lvlText w:val="%2."/>
      <w:lvlJc w:val="left"/>
      <w:pPr>
        <w:ind w:left="720"/>
      </w:pPr>
      <w:rPr>
        <w:rFonts w:ascii="Calibri" w:eastAsia="Calibri" w:hAnsi="Calibri" w:cs="Calibri"/>
        <w:b w:val="0"/>
        <w:i w:val="0"/>
        <w:strike w:val="0"/>
        <w:dstrike w:val="0"/>
        <w:color w:val="001E42"/>
        <w:sz w:val="12"/>
        <w:szCs w:val="12"/>
        <w:u w:val="none" w:color="000000"/>
        <w:bdr w:val="none" w:sz="0" w:space="0" w:color="auto"/>
        <w:shd w:val="clear" w:color="auto" w:fill="auto"/>
        <w:vertAlign w:val="baseline"/>
      </w:rPr>
    </w:lvl>
    <w:lvl w:ilvl="2" w:tplc="E6E6A126">
      <w:start w:val="1"/>
      <w:numFmt w:val="lowerRoman"/>
      <w:lvlText w:val="%3"/>
      <w:lvlJc w:val="left"/>
      <w:pPr>
        <w:ind w:left="1594"/>
      </w:pPr>
      <w:rPr>
        <w:rFonts w:ascii="Calibri" w:eastAsia="Calibri" w:hAnsi="Calibri" w:cs="Calibri"/>
        <w:b w:val="0"/>
        <w:i w:val="0"/>
        <w:strike w:val="0"/>
        <w:dstrike w:val="0"/>
        <w:color w:val="001E42"/>
        <w:sz w:val="12"/>
        <w:szCs w:val="12"/>
        <w:u w:val="none" w:color="000000"/>
        <w:bdr w:val="none" w:sz="0" w:space="0" w:color="auto"/>
        <w:shd w:val="clear" w:color="auto" w:fill="auto"/>
        <w:vertAlign w:val="baseline"/>
      </w:rPr>
    </w:lvl>
    <w:lvl w:ilvl="3" w:tplc="DFA8DEB8">
      <w:start w:val="1"/>
      <w:numFmt w:val="decimal"/>
      <w:lvlText w:val="%4"/>
      <w:lvlJc w:val="left"/>
      <w:pPr>
        <w:ind w:left="2314"/>
      </w:pPr>
      <w:rPr>
        <w:rFonts w:ascii="Calibri" w:eastAsia="Calibri" w:hAnsi="Calibri" w:cs="Calibri"/>
        <w:b w:val="0"/>
        <w:i w:val="0"/>
        <w:strike w:val="0"/>
        <w:dstrike w:val="0"/>
        <w:color w:val="001E42"/>
        <w:sz w:val="12"/>
        <w:szCs w:val="12"/>
        <w:u w:val="none" w:color="000000"/>
        <w:bdr w:val="none" w:sz="0" w:space="0" w:color="auto"/>
        <w:shd w:val="clear" w:color="auto" w:fill="auto"/>
        <w:vertAlign w:val="baseline"/>
      </w:rPr>
    </w:lvl>
    <w:lvl w:ilvl="4" w:tplc="C064726E">
      <w:start w:val="1"/>
      <w:numFmt w:val="lowerLetter"/>
      <w:lvlText w:val="%5"/>
      <w:lvlJc w:val="left"/>
      <w:pPr>
        <w:ind w:left="3034"/>
      </w:pPr>
      <w:rPr>
        <w:rFonts w:ascii="Calibri" w:eastAsia="Calibri" w:hAnsi="Calibri" w:cs="Calibri"/>
        <w:b w:val="0"/>
        <w:i w:val="0"/>
        <w:strike w:val="0"/>
        <w:dstrike w:val="0"/>
        <w:color w:val="001E42"/>
        <w:sz w:val="12"/>
        <w:szCs w:val="12"/>
        <w:u w:val="none" w:color="000000"/>
        <w:bdr w:val="none" w:sz="0" w:space="0" w:color="auto"/>
        <w:shd w:val="clear" w:color="auto" w:fill="auto"/>
        <w:vertAlign w:val="baseline"/>
      </w:rPr>
    </w:lvl>
    <w:lvl w:ilvl="5" w:tplc="5442CF48">
      <w:start w:val="1"/>
      <w:numFmt w:val="lowerRoman"/>
      <w:lvlText w:val="%6"/>
      <w:lvlJc w:val="left"/>
      <w:pPr>
        <w:ind w:left="3754"/>
      </w:pPr>
      <w:rPr>
        <w:rFonts w:ascii="Calibri" w:eastAsia="Calibri" w:hAnsi="Calibri" w:cs="Calibri"/>
        <w:b w:val="0"/>
        <w:i w:val="0"/>
        <w:strike w:val="0"/>
        <w:dstrike w:val="0"/>
        <w:color w:val="001E42"/>
        <w:sz w:val="12"/>
        <w:szCs w:val="12"/>
        <w:u w:val="none" w:color="000000"/>
        <w:bdr w:val="none" w:sz="0" w:space="0" w:color="auto"/>
        <w:shd w:val="clear" w:color="auto" w:fill="auto"/>
        <w:vertAlign w:val="baseline"/>
      </w:rPr>
    </w:lvl>
    <w:lvl w:ilvl="6" w:tplc="838C26F2">
      <w:start w:val="1"/>
      <w:numFmt w:val="decimal"/>
      <w:lvlText w:val="%7"/>
      <w:lvlJc w:val="left"/>
      <w:pPr>
        <w:ind w:left="4474"/>
      </w:pPr>
      <w:rPr>
        <w:rFonts w:ascii="Calibri" w:eastAsia="Calibri" w:hAnsi="Calibri" w:cs="Calibri"/>
        <w:b w:val="0"/>
        <w:i w:val="0"/>
        <w:strike w:val="0"/>
        <w:dstrike w:val="0"/>
        <w:color w:val="001E42"/>
        <w:sz w:val="12"/>
        <w:szCs w:val="12"/>
        <w:u w:val="none" w:color="000000"/>
        <w:bdr w:val="none" w:sz="0" w:space="0" w:color="auto"/>
        <w:shd w:val="clear" w:color="auto" w:fill="auto"/>
        <w:vertAlign w:val="baseline"/>
      </w:rPr>
    </w:lvl>
    <w:lvl w:ilvl="7" w:tplc="852C7266">
      <w:start w:val="1"/>
      <w:numFmt w:val="lowerLetter"/>
      <w:lvlText w:val="%8"/>
      <w:lvlJc w:val="left"/>
      <w:pPr>
        <w:ind w:left="5194"/>
      </w:pPr>
      <w:rPr>
        <w:rFonts w:ascii="Calibri" w:eastAsia="Calibri" w:hAnsi="Calibri" w:cs="Calibri"/>
        <w:b w:val="0"/>
        <w:i w:val="0"/>
        <w:strike w:val="0"/>
        <w:dstrike w:val="0"/>
        <w:color w:val="001E42"/>
        <w:sz w:val="12"/>
        <w:szCs w:val="12"/>
        <w:u w:val="none" w:color="000000"/>
        <w:bdr w:val="none" w:sz="0" w:space="0" w:color="auto"/>
        <w:shd w:val="clear" w:color="auto" w:fill="auto"/>
        <w:vertAlign w:val="baseline"/>
      </w:rPr>
    </w:lvl>
    <w:lvl w:ilvl="8" w:tplc="24680776">
      <w:start w:val="1"/>
      <w:numFmt w:val="lowerRoman"/>
      <w:lvlText w:val="%9"/>
      <w:lvlJc w:val="left"/>
      <w:pPr>
        <w:ind w:left="5914"/>
      </w:pPr>
      <w:rPr>
        <w:rFonts w:ascii="Calibri" w:eastAsia="Calibri" w:hAnsi="Calibri" w:cs="Calibri"/>
        <w:b w:val="0"/>
        <w:i w:val="0"/>
        <w:strike w:val="0"/>
        <w:dstrike w:val="0"/>
        <w:color w:val="001E42"/>
        <w:sz w:val="12"/>
        <w:szCs w:val="12"/>
        <w:u w:val="none" w:color="000000"/>
        <w:bdr w:val="none" w:sz="0" w:space="0" w:color="auto"/>
        <w:shd w:val="clear" w:color="auto" w:fill="auto"/>
        <w:vertAlign w:val="baseline"/>
      </w:rPr>
    </w:lvl>
  </w:abstractNum>
  <w:abstractNum w:abstractNumId="5" w15:restartNumberingAfterBreak="0">
    <w:nsid w:val="2F5044D3"/>
    <w:multiLevelType w:val="hybridMultilevel"/>
    <w:tmpl w:val="0B3E8BF0"/>
    <w:lvl w:ilvl="0" w:tplc="11487D9A">
      <w:start w:val="25"/>
      <w:numFmt w:val="decimal"/>
      <w:lvlText w:val="%1."/>
      <w:lvlJc w:val="left"/>
      <w:pPr>
        <w:ind w:left="31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F552FC7A">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A11E84B2">
      <w:start w:val="1"/>
      <w:numFmt w:val="bullet"/>
      <w:lvlText w:val="▪"/>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F5CF23E">
      <w:start w:val="1"/>
      <w:numFmt w:val="bullet"/>
      <w:lvlText w:val="•"/>
      <w:lvlJc w:val="left"/>
      <w:pPr>
        <w:ind w:left="21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49893BE">
      <w:start w:val="1"/>
      <w:numFmt w:val="bullet"/>
      <w:lvlText w:val="o"/>
      <w:lvlJc w:val="left"/>
      <w:pPr>
        <w:ind w:left="28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9824194">
      <w:start w:val="1"/>
      <w:numFmt w:val="bullet"/>
      <w:lvlText w:val="▪"/>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FAAA61A">
      <w:start w:val="1"/>
      <w:numFmt w:val="bullet"/>
      <w:lvlText w:val="•"/>
      <w:lvlJc w:val="left"/>
      <w:pPr>
        <w:ind w:left="43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9B61CE2">
      <w:start w:val="1"/>
      <w:numFmt w:val="bullet"/>
      <w:lvlText w:val="o"/>
      <w:lvlJc w:val="left"/>
      <w:pPr>
        <w:ind w:left="50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6A18B044">
      <w:start w:val="1"/>
      <w:numFmt w:val="bullet"/>
      <w:lvlText w:val="▪"/>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32FD5118"/>
    <w:multiLevelType w:val="hybridMultilevel"/>
    <w:tmpl w:val="A4002262"/>
    <w:lvl w:ilvl="0" w:tplc="8EF02992">
      <w:start w:val="3"/>
      <w:numFmt w:val="upperLetter"/>
      <w:lvlText w:val="%1"/>
      <w:lvlJc w:val="left"/>
      <w:pPr>
        <w:ind w:left="101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3C89B9C">
      <w:start w:val="1"/>
      <w:numFmt w:val="lowerLetter"/>
      <w:lvlText w:val="%2"/>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55169B74">
      <w:start w:val="1"/>
      <w:numFmt w:val="lowerRoman"/>
      <w:lvlText w:val="%3"/>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1FEAB10E">
      <w:start w:val="1"/>
      <w:numFmt w:val="decimal"/>
      <w:lvlText w:val="%4"/>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0EA055B6">
      <w:start w:val="1"/>
      <w:numFmt w:val="lowerLetter"/>
      <w:lvlText w:val="%5"/>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97868F88">
      <w:start w:val="1"/>
      <w:numFmt w:val="lowerRoman"/>
      <w:lvlText w:val="%6"/>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C47E9780">
      <w:start w:val="1"/>
      <w:numFmt w:val="decimal"/>
      <w:lvlText w:val="%7"/>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886E5A7E">
      <w:start w:val="1"/>
      <w:numFmt w:val="lowerLetter"/>
      <w:lvlText w:val="%8"/>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4D66796">
      <w:start w:val="1"/>
      <w:numFmt w:val="lowerRoman"/>
      <w:lvlText w:val="%9"/>
      <w:lvlJc w:val="left"/>
      <w:pPr>
        <w:ind w:left="68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3BE91D3F"/>
    <w:multiLevelType w:val="hybridMultilevel"/>
    <w:tmpl w:val="59F0B9D8"/>
    <w:lvl w:ilvl="0" w:tplc="361C5C14">
      <w:start w:val="1"/>
      <w:numFmt w:val="lowerLetter"/>
      <w:lvlText w:val="(%1)"/>
      <w:lvlJc w:val="left"/>
      <w:pPr>
        <w:ind w:left="2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BEA69C6">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B801854">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3F04740">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E8E08A6">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870BDE2">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281E627E">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9FC57E8">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6D2DE32">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3EBF6C00"/>
    <w:multiLevelType w:val="hybridMultilevel"/>
    <w:tmpl w:val="1A548202"/>
    <w:lvl w:ilvl="0" w:tplc="E3E461E6">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D1AD67C">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FB442464">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5CD4B16E">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CBE63E6">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CF89FCE">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2128BDC">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9869BF0">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C04EE354">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3F527E56"/>
    <w:multiLevelType w:val="hybridMultilevel"/>
    <w:tmpl w:val="E0F26160"/>
    <w:lvl w:ilvl="0" w:tplc="0AA25EEA">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0D25B46">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2547160">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18A2F1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D085AFC">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97E47BA">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4BA90B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4B6CCFE">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6F090C0">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CE11532"/>
    <w:multiLevelType w:val="hybridMultilevel"/>
    <w:tmpl w:val="C6145FFC"/>
    <w:lvl w:ilvl="0" w:tplc="A2C87C64">
      <w:start w:val="1"/>
      <w:numFmt w:val="lowerLetter"/>
      <w:lvlText w:val="(%1)"/>
      <w:lvlJc w:val="left"/>
      <w:pPr>
        <w:ind w:left="2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C10095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1E6DCA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4638495A">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F5E027E">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F8464C74">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4CD86894">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DE6F81C">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E7706B6E">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4D5454C5"/>
    <w:multiLevelType w:val="hybridMultilevel"/>
    <w:tmpl w:val="8F0EA322"/>
    <w:lvl w:ilvl="0" w:tplc="E26A9416">
      <w:start w:val="1"/>
      <w:numFmt w:val="bullet"/>
      <w:lvlText w:val="●"/>
      <w:lvlJc w:val="left"/>
      <w:pPr>
        <w:ind w:left="499"/>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1" w:tplc="BD224942">
      <w:start w:val="1"/>
      <w:numFmt w:val="bullet"/>
      <w:lvlText w:val="o"/>
      <w:lvlJc w:val="left"/>
      <w:pPr>
        <w:ind w:left="113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2" w:tplc="016CF28E">
      <w:start w:val="1"/>
      <w:numFmt w:val="bullet"/>
      <w:lvlText w:val="▪"/>
      <w:lvlJc w:val="left"/>
      <w:pPr>
        <w:ind w:left="185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3" w:tplc="B07E5520">
      <w:start w:val="1"/>
      <w:numFmt w:val="bullet"/>
      <w:lvlText w:val="•"/>
      <w:lvlJc w:val="left"/>
      <w:pPr>
        <w:ind w:left="257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4" w:tplc="FF1C84AE">
      <w:start w:val="1"/>
      <w:numFmt w:val="bullet"/>
      <w:lvlText w:val="o"/>
      <w:lvlJc w:val="left"/>
      <w:pPr>
        <w:ind w:left="329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5" w:tplc="9A927FE4">
      <w:start w:val="1"/>
      <w:numFmt w:val="bullet"/>
      <w:lvlText w:val="▪"/>
      <w:lvlJc w:val="left"/>
      <w:pPr>
        <w:ind w:left="401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6" w:tplc="E2B26E16">
      <w:start w:val="1"/>
      <w:numFmt w:val="bullet"/>
      <w:lvlText w:val="•"/>
      <w:lvlJc w:val="left"/>
      <w:pPr>
        <w:ind w:left="473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7" w:tplc="C41279F8">
      <w:start w:val="1"/>
      <w:numFmt w:val="bullet"/>
      <w:lvlText w:val="o"/>
      <w:lvlJc w:val="left"/>
      <w:pPr>
        <w:ind w:left="545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8" w:tplc="B1EE99DA">
      <w:start w:val="1"/>
      <w:numFmt w:val="bullet"/>
      <w:lvlText w:val="▪"/>
      <w:lvlJc w:val="left"/>
      <w:pPr>
        <w:ind w:left="617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abstractNum>
  <w:abstractNum w:abstractNumId="12" w15:restartNumberingAfterBreak="0">
    <w:nsid w:val="5249742E"/>
    <w:multiLevelType w:val="hybridMultilevel"/>
    <w:tmpl w:val="8FFE82E4"/>
    <w:lvl w:ilvl="0" w:tplc="0C09000F">
      <w:start w:val="1"/>
      <w:numFmt w:val="decimal"/>
      <w:lvlText w:val="%1."/>
      <w:lvlJc w:val="left"/>
      <w:pPr>
        <w:ind w:left="34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3" w15:restartNumberingAfterBreak="0">
    <w:nsid w:val="6763109A"/>
    <w:multiLevelType w:val="hybridMultilevel"/>
    <w:tmpl w:val="326CA8FE"/>
    <w:lvl w:ilvl="0" w:tplc="88605864">
      <w:start w:val="2"/>
      <w:numFmt w:val="lowerLetter"/>
      <w:lvlText w:val="(%1)"/>
      <w:lvlJc w:val="left"/>
      <w:pPr>
        <w:ind w:left="2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F6C34A6">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34F29A88">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FC1445C2">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60CF64E">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A4F48CDC">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4698A41C">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E4070BC">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68F28988">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16cid:durableId="864292292">
    <w:abstractNumId w:val="1"/>
  </w:num>
  <w:num w:numId="2" w16cid:durableId="1645041804">
    <w:abstractNumId w:val="13"/>
  </w:num>
  <w:num w:numId="3" w16cid:durableId="2005282993">
    <w:abstractNumId w:val="6"/>
  </w:num>
  <w:num w:numId="4" w16cid:durableId="1771661082">
    <w:abstractNumId w:val="7"/>
  </w:num>
  <w:num w:numId="5" w16cid:durableId="70741248">
    <w:abstractNumId w:val="0"/>
  </w:num>
  <w:num w:numId="6" w16cid:durableId="220143399">
    <w:abstractNumId w:val="8"/>
  </w:num>
  <w:num w:numId="7" w16cid:durableId="1465851274">
    <w:abstractNumId w:val="10"/>
  </w:num>
  <w:num w:numId="8" w16cid:durableId="38868254">
    <w:abstractNumId w:val="5"/>
  </w:num>
  <w:num w:numId="9" w16cid:durableId="1463498418">
    <w:abstractNumId w:val="3"/>
  </w:num>
  <w:num w:numId="10" w16cid:durableId="109472102">
    <w:abstractNumId w:val="11"/>
  </w:num>
  <w:num w:numId="11" w16cid:durableId="1244679557">
    <w:abstractNumId w:val="2"/>
  </w:num>
  <w:num w:numId="12" w16cid:durableId="1770082222">
    <w:abstractNumId w:val="4"/>
  </w:num>
  <w:num w:numId="13" w16cid:durableId="1740976827">
    <w:abstractNumId w:val="9"/>
  </w:num>
  <w:num w:numId="14" w16cid:durableId="13641327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9D3"/>
    <w:rsid w:val="00014936"/>
    <w:rsid w:val="00041B7B"/>
    <w:rsid w:val="00084587"/>
    <w:rsid w:val="000A13D1"/>
    <w:rsid w:val="000A3535"/>
    <w:rsid w:val="000D5E0A"/>
    <w:rsid w:val="00115A6B"/>
    <w:rsid w:val="00123AF4"/>
    <w:rsid w:val="00140FBB"/>
    <w:rsid w:val="001C3C92"/>
    <w:rsid w:val="001D0F8D"/>
    <w:rsid w:val="001D149E"/>
    <w:rsid w:val="001D3D2D"/>
    <w:rsid w:val="001D4C34"/>
    <w:rsid w:val="00252074"/>
    <w:rsid w:val="002857F8"/>
    <w:rsid w:val="002E46F2"/>
    <w:rsid w:val="002E7E4C"/>
    <w:rsid w:val="002F6B68"/>
    <w:rsid w:val="0031559A"/>
    <w:rsid w:val="00357C6F"/>
    <w:rsid w:val="00366180"/>
    <w:rsid w:val="003A66B1"/>
    <w:rsid w:val="003E2153"/>
    <w:rsid w:val="004427EC"/>
    <w:rsid w:val="00497312"/>
    <w:rsid w:val="004A034D"/>
    <w:rsid w:val="004F709F"/>
    <w:rsid w:val="00521506"/>
    <w:rsid w:val="00577EE4"/>
    <w:rsid w:val="005D0D5E"/>
    <w:rsid w:val="005D5474"/>
    <w:rsid w:val="005F4E74"/>
    <w:rsid w:val="005F6D5D"/>
    <w:rsid w:val="0061164B"/>
    <w:rsid w:val="006C3EF6"/>
    <w:rsid w:val="006E067A"/>
    <w:rsid w:val="0070159B"/>
    <w:rsid w:val="007049D3"/>
    <w:rsid w:val="007E437F"/>
    <w:rsid w:val="007E7712"/>
    <w:rsid w:val="00817C44"/>
    <w:rsid w:val="00850AB0"/>
    <w:rsid w:val="00861279"/>
    <w:rsid w:val="008B6BAB"/>
    <w:rsid w:val="009119BA"/>
    <w:rsid w:val="009129F9"/>
    <w:rsid w:val="00914900"/>
    <w:rsid w:val="00A50F1D"/>
    <w:rsid w:val="00A813D7"/>
    <w:rsid w:val="00A873F7"/>
    <w:rsid w:val="00A91F93"/>
    <w:rsid w:val="00B1042D"/>
    <w:rsid w:val="00B200EE"/>
    <w:rsid w:val="00B811A4"/>
    <w:rsid w:val="00BC2C2E"/>
    <w:rsid w:val="00BE4407"/>
    <w:rsid w:val="00C03D3F"/>
    <w:rsid w:val="00C1270C"/>
    <w:rsid w:val="00C6385A"/>
    <w:rsid w:val="00CA080B"/>
    <w:rsid w:val="00CA29D7"/>
    <w:rsid w:val="00CD2B4C"/>
    <w:rsid w:val="00D7368C"/>
    <w:rsid w:val="00D870B9"/>
    <w:rsid w:val="00D91FD8"/>
    <w:rsid w:val="00DC1CB2"/>
    <w:rsid w:val="00DC4FD3"/>
    <w:rsid w:val="00DD1FDD"/>
    <w:rsid w:val="00E21B96"/>
    <w:rsid w:val="00E30D22"/>
    <w:rsid w:val="00E46C17"/>
    <w:rsid w:val="00E82DE9"/>
    <w:rsid w:val="00EC2C5D"/>
    <w:rsid w:val="00EF7C5C"/>
    <w:rsid w:val="00F440C2"/>
    <w:rsid w:val="00F64B50"/>
    <w:rsid w:val="00F748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47E8"/>
  <w15:docId w15:val="{5AEBB787-3852-4F56-83A0-E6B91A45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55" w:line="250" w:lineRule="auto"/>
      <w:ind w:left="10" w:hanging="10"/>
      <w:outlineLvl w:val="1"/>
    </w:pPr>
    <w:rPr>
      <w:rFonts w:ascii="Arial" w:eastAsia="Arial" w:hAnsi="Arial" w:cs="Arial"/>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9"/>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7368C"/>
    <w:rPr>
      <w:color w:val="0000FF"/>
      <w:u w:val="single"/>
    </w:rPr>
  </w:style>
  <w:style w:type="character" w:styleId="FollowedHyperlink">
    <w:name w:val="FollowedHyperlink"/>
    <w:basedOn w:val="DefaultParagraphFont"/>
    <w:uiPriority w:val="99"/>
    <w:semiHidden/>
    <w:unhideWhenUsed/>
    <w:rsid w:val="00CA29D7"/>
    <w:rPr>
      <w:color w:val="954F72" w:themeColor="followedHyperlink"/>
      <w:u w:val="single"/>
    </w:rPr>
  </w:style>
  <w:style w:type="paragraph" w:styleId="NoSpacing">
    <w:name w:val="No Spacing"/>
    <w:uiPriority w:val="1"/>
    <w:qFormat/>
    <w:rsid w:val="001D0F8D"/>
    <w:pPr>
      <w:spacing w:after="0" w:line="240" w:lineRule="auto"/>
    </w:pPr>
    <w:rPr>
      <w:rFonts w:ascii="Calibri" w:eastAsia="Calibri" w:hAnsi="Calibri" w:cs="Calibri"/>
      <w:color w:val="000000"/>
    </w:rPr>
  </w:style>
  <w:style w:type="character" w:customStyle="1" w:styleId="UnresolvedMention1">
    <w:name w:val="Unresolved Mention1"/>
    <w:basedOn w:val="DefaultParagraphFont"/>
    <w:uiPriority w:val="99"/>
    <w:semiHidden/>
    <w:unhideWhenUsed/>
    <w:rsid w:val="002E7E4C"/>
    <w:rPr>
      <w:color w:val="605E5C"/>
      <w:shd w:val="clear" w:color="auto" w:fill="E1DFDD"/>
    </w:rPr>
  </w:style>
  <w:style w:type="character" w:styleId="UnresolvedMention">
    <w:name w:val="Unresolved Mention"/>
    <w:basedOn w:val="DefaultParagraphFont"/>
    <w:uiPriority w:val="99"/>
    <w:semiHidden/>
    <w:unhideWhenUsed/>
    <w:rsid w:val="00084587"/>
    <w:rPr>
      <w:color w:val="605E5C"/>
      <w:shd w:val="clear" w:color="auto" w:fill="E1DFDD"/>
    </w:rPr>
  </w:style>
  <w:style w:type="paragraph" w:styleId="ListParagraph">
    <w:name w:val="List Paragraph"/>
    <w:basedOn w:val="Normal"/>
    <w:uiPriority w:val="34"/>
    <w:qFormat/>
    <w:rsid w:val="00084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27884">
      <w:bodyDiv w:val="1"/>
      <w:marLeft w:val="0"/>
      <w:marRight w:val="0"/>
      <w:marTop w:val="0"/>
      <w:marBottom w:val="0"/>
      <w:divBdr>
        <w:top w:val="none" w:sz="0" w:space="0" w:color="auto"/>
        <w:left w:val="none" w:sz="0" w:space="0" w:color="auto"/>
        <w:bottom w:val="none" w:sz="0" w:space="0" w:color="auto"/>
        <w:right w:val="none" w:sz="0" w:space="0" w:color="auto"/>
      </w:divBdr>
    </w:div>
    <w:div w:id="1188640718">
      <w:bodyDiv w:val="1"/>
      <w:marLeft w:val="0"/>
      <w:marRight w:val="0"/>
      <w:marTop w:val="0"/>
      <w:marBottom w:val="0"/>
      <w:divBdr>
        <w:top w:val="none" w:sz="0" w:space="0" w:color="auto"/>
        <w:left w:val="none" w:sz="0" w:space="0" w:color="auto"/>
        <w:bottom w:val="none" w:sz="0" w:space="0" w:color="auto"/>
        <w:right w:val="none" w:sz="0" w:space="0" w:color="auto"/>
      </w:divBdr>
      <w:divsChild>
        <w:div w:id="902329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51F1E1E4BAF40A9E78F87A5A438FA" ma:contentTypeVersion="14" ma:contentTypeDescription="Create a new document." ma:contentTypeScope="" ma:versionID="6bbba14fb50267b236452657df7224b5">
  <xsd:schema xmlns:xsd="http://www.w3.org/2001/XMLSchema" xmlns:xs="http://www.w3.org/2001/XMLSchema" xmlns:p="http://schemas.microsoft.com/office/2006/metadata/properties" xmlns:ns2="bbe76eee-a6d6-4c9f-bd58-edd101de1de9" xmlns:ns3="067ca0d5-b16f-4b82-a81d-6c5ee3d7cc36" targetNamespace="http://schemas.microsoft.com/office/2006/metadata/properties" ma:root="true" ma:fieldsID="3f4a97cc6582e40b05f7d90f7b3b237f" ns2:_="" ns3:_="">
    <xsd:import namespace="bbe76eee-a6d6-4c9f-bd58-edd101de1de9"/>
    <xsd:import namespace="067ca0d5-b16f-4b82-a81d-6c5ee3d7cc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76eee-a6d6-4c9f-bd58-edd101de1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7ca0d5-b16f-4b82-a81d-6c5ee3d7cc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3ade46f-dd8b-4585-80a5-acd151488f02}" ma:internalName="TaxCatchAll" ma:showField="CatchAllData" ma:web="067ca0d5-b16f-4b82-a81d-6c5ee3d7cc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67ca0d5-b16f-4b82-a81d-6c5ee3d7cc36" xsi:nil="true"/>
    <lcf76f155ced4ddcb4097134ff3c332f xmlns="bbe76eee-a6d6-4c9f-bd58-edd101de1de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6D5868-789E-46F8-8D31-2B797DEF1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76eee-a6d6-4c9f-bd58-edd101de1de9"/>
    <ds:schemaRef ds:uri="067ca0d5-b16f-4b82-a81d-6c5ee3d7c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AB540-E86F-4D85-A971-D33566C33523}">
  <ds:schemaRefs>
    <ds:schemaRef ds:uri="http://schemas.microsoft.com/office/2006/metadata/properties"/>
    <ds:schemaRef ds:uri="http://schemas.microsoft.com/office/infopath/2007/PartnerControls"/>
    <ds:schemaRef ds:uri="067ca0d5-b16f-4b82-a81d-6c5ee3d7cc36"/>
    <ds:schemaRef ds:uri="bbe76eee-a6d6-4c9f-bd58-edd101de1de9"/>
  </ds:schemaRefs>
</ds:datastoreItem>
</file>

<file path=customXml/itemProps3.xml><?xml version="1.0" encoding="utf-8"?>
<ds:datastoreItem xmlns:ds="http://schemas.openxmlformats.org/officeDocument/2006/customXml" ds:itemID="{306F203A-836E-4C93-84B2-9153C446BD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Charrett</dc:creator>
  <cp:keywords/>
  <cp:lastModifiedBy>jules Mitchelson</cp:lastModifiedBy>
  <cp:revision>2</cp:revision>
  <cp:lastPrinted>2022-04-26T23:50:00Z</cp:lastPrinted>
  <dcterms:created xsi:type="dcterms:W3CDTF">2023-04-30T03:37:00Z</dcterms:created>
  <dcterms:modified xsi:type="dcterms:W3CDTF">2023-04-30T03:37:00Z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0x0101000F651F1E1E4BAF40A9E78F87A5A438FA</vt:lpwstr>
  </property>
</Properties>
</file>